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B9500" w14:textId="048B4B1A" w:rsidR="009E61E1" w:rsidRPr="0080049A" w:rsidRDefault="00E617B6" w:rsidP="00E617B6">
      <w:pPr>
        <w:jc w:val="both"/>
        <w:rPr>
          <w:rFonts w:ascii="Tahoma" w:hAnsi="Tahoma" w:cs="Tahoma"/>
          <w:b/>
          <w:color w:val="003E82"/>
          <w:sz w:val="34"/>
          <w:szCs w:val="34"/>
        </w:rPr>
      </w:pPr>
      <w:r>
        <w:rPr>
          <w:rFonts w:ascii="Tahoma" w:hAnsi="Tahoma" w:cs="Tahoma"/>
          <w:b/>
          <w:color w:val="003E82"/>
          <w:sz w:val="34"/>
          <w:szCs w:val="34"/>
        </w:rPr>
        <w:t>Chat Bot Privacy Policy</w:t>
      </w:r>
    </w:p>
    <w:p w14:paraId="0235D3FF" w14:textId="77777777" w:rsidR="00E617B6" w:rsidRPr="0080049A" w:rsidRDefault="00E617B6" w:rsidP="00E617B6">
      <w:pPr>
        <w:ind w:right="418"/>
        <w:jc w:val="both"/>
        <w:rPr>
          <w:rFonts w:ascii="Tahoma" w:hAnsi="Tahoma" w:cs="Tahoma"/>
          <w:sz w:val="22"/>
          <w:szCs w:val="22"/>
        </w:rPr>
      </w:pPr>
    </w:p>
    <w:p w14:paraId="6085D44D" w14:textId="66129322" w:rsidR="004C5EC2" w:rsidRPr="0080049A" w:rsidRDefault="004C5EC2" w:rsidP="00E617B6">
      <w:pPr>
        <w:ind w:right="418"/>
        <w:jc w:val="both"/>
        <w:rPr>
          <w:rFonts w:ascii="Tahoma" w:hAnsi="Tahoma" w:cs="Tahoma"/>
          <w:sz w:val="22"/>
          <w:szCs w:val="22"/>
        </w:rPr>
      </w:pPr>
      <w:r w:rsidRPr="0080049A">
        <w:rPr>
          <w:rFonts w:ascii="Tahoma" w:hAnsi="Tahoma" w:cs="Tahoma"/>
          <w:noProof/>
          <w:lang w:eastAsia="en-GB"/>
        </w:rPr>
        <mc:AlternateContent>
          <mc:Choice Requires="wps">
            <w:drawing>
              <wp:anchor distT="0" distB="0" distL="114300" distR="114300" simplePos="0" relativeHeight="251659264" behindDoc="0" locked="0" layoutInCell="1" allowOverlap="1" wp14:anchorId="6E0CA97A" wp14:editId="76CEA581">
                <wp:simplePos x="0" y="0"/>
                <wp:positionH relativeFrom="column">
                  <wp:posOffset>-15240</wp:posOffset>
                </wp:positionH>
                <wp:positionV relativeFrom="paragraph">
                  <wp:posOffset>102870</wp:posOffset>
                </wp:positionV>
                <wp:extent cx="571500" cy="0"/>
                <wp:effectExtent l="0" t="19050" r="0" b="19050"/>
                <wp:wrapNone/>
                <wp:docPr id="8" name="Straight Connector 8"/>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0C8B0AB" id="Straight Connector 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8.1pt" to="43.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" strokecolor="#003e82" strokeweight="3pt"/>
            </w:pict>
          </mc:Fallback>
        </mc:AlternateContent>
      </w:r>
    </w:p>
    <w:p w14:paraId="294EA704" w14:textId="77777777" w:rsidR="00E617B6" w:rsidRDefault="00E617B6" w:rsidP="00E617B6">
      <w:pPr>
        <w:spacing w:afterLines="120" w:after="288"/>
        <w:ind w:right="418"/>
        <w:jc w:val="both"/>
        <w:rPr>
          <w:rFonts w:ascii="Tahoma" w:hAnsi="Tahoma" w:cs="Tahoma"/>
          <w:b/>
          <w:sz w:val="22"/>
          <w:szCs w:val="22"/>
        </w:rPr>
      </w:pPr>
    </w:p>
    <w:p w14:paraId="0525B1E1" w14:textId="269B27B2" w:rsidR="00E617B6" w:rsidRPr="00E617B6" w:rsidRDefault="00E617B6" w:rsidP="00E617B6">
      <w:pPr>
        <w:spacing w:afterLines="120" w:after="288"/>
        <w:ind w:right="418"/>
        <w:jc w:val="both"/>
        <w:rPr>
          <w:rFonts w:ascii="Tahoma" w:hAnsi="Tahoma" w:cs="Tahoma"/>
          <w:b/>
          <w:sz w:val="22"/>
          <w:szCs w:val="22"/>
        </w:rPr>
      </w:pPr>
      <w:r w:rsidRPr="00E617B6">
        <w:rPr>
          <w:rFonts w:ascii="Tahoma" w:hAnsi="Tahoma" w:cs="Tahoma"/>
          <w:b/>
          <w:sz w:val="22"/>
          <w:szCs w:val="22"/>
        </w:rPr>
        <w:t>Who We Are and Important Information</w:t>
      </w:r>
    </w:p>
    <w:p w14:paraId="1225B30C" w14:textId="77777777" w:rsidR="00E617B6" w:rsidRPr="00E617B6" w:rsidRDefault="00E617B6" w:rsidP="00E617B6">
      <w:pPr>
        <w:spacing w:afterLines="120" w:after="288"/>
        <w:ind w:right="418"/>
        <w:jc w:val="both"/>
        <w:rPr>
          <w:rFonts w:ascii="Tahoma" w:hAnsi="Tahoma" w:cs="Tahoma"/>
          <w:sz w:val="22"/>
          <w:szCs w:val="22"/>
        </w:rPr>
      </w:pPr>
      <w:r w:rsidRPr="00E617B6">
        <w:rPr>
          <w:rFonts w:ascii="Tahoma" w:hAnsi="Tahoma" w:cs="Tahoma"/>
          <w:sz w:val="22"/>
          <w:szCs w:val="22"/>
        </w:rPr>
        <w:t>The Citizens Advice Scotland (“we / us / our/ CAS”) provides the service called the Citizens Advice Money Talk Plus and it controls and operates this website (“Site”). We are committed to protecting the privacy of each user (“you / your”) of our Site and service. We act as a controller of your personal data. This Privacy Notice provides you with information about the personal data we collect from you on our Site and through using our service. Please read this Privacy Notice, together with our</w:t>
      </w:r>
      <w:hyperlink r:id="rId8">
        <w:r w:rsidRPr="00E617B6">
          <w:rPr>
            <w:rStyle w:val="Hyperlink"/>
            <w:rFonts w:ascii="Tahoma" w:hAnsi="Tahoma" w:cs="Tahoma"/>
            <w:sz w:val="22"/>
            <w:szCs w:val="22"/>
          </w:rPr>
          <w:t xml:space="preserve"> </w:t>
        </w:r>
      </w:hyperlink>
      <w:hyperlink r:id="rId9">
        <w:r w:rsidRPr="00E617B6">
          <w:rPr>
            <w:rStyle w:val="Hyperlink"/>
            <w:rFonts w:ascii="Tahoma" w:hAnsi="Tahoma" w:cs="Tahoma"/>
            <w:sz w:val="22"/>
            <w:szCs w:val="22"/>
          </w:rPr>
          <w:t>Website Privacy Notice</w:t>
        </w:r>
      </w:hyperlink>
      <w:r w:rsidRPr="00E617B6">
        <w:rPr>
          <w:rFonts w:ascii="Tahoma" w:hAnsi="Tahoma" w:cs="Tahoma"/>
          <w:sz w:val="22"/>
          <w:szCs w:val="22"/>
        </w:rPr>
        <w:t xml:space="preserve">, terms of use, and cookie policy for more detailed information. </w:t>
      </w:r>
    </w:p>
    <w:p w14:paraId="4B529093" w14:textId="77777777" w:rsidR="00E617B6" w:rsidRPr="00E617B6" w:rsidRDefault="00E617B6" w:rsidP="00E617B6">
      <w:pPr>
        <w:spacing w:afterLines="120" w:after="288"/>
        <w:ind w:right="418"/>
        <w:jc w:val="both"/>
        <w:rPr>
          <w:rFonts w:ascii="Tahoma" w:hAnsi="Tahoma" w:cs="Tahoma"/>
          <w:sz w:val="22"/>
          <w:szCs w:val="22"/>
        </w:rPr>
      </w:pPr>
      <w:r w:rsidRPr="00E617B6">
        <w:rPr>
          <w:rFonts w:ascii="Tahoma" w:hAnsi="Tahoma" w:cs="Tahoma"/>
          <w:sz w:val="22"/>
          <w:szCs w:val="22"/>
        </w:rPr>
        <w:t xml:space="preserve">This Privacy Notice sets out the type of personal information we collect about you, why we collect it, and how we use it when you use our chatbot service. </w:t>
      </w:r>
    </w:p>
    <w:p w14:paraId="2E982EAF" w14:textId="77777777" w:rsidR="00E617B6" w:rsidRPr="00E617B6" w:rsidRDefault="00E617B6" w:rsidP="00E617B6">
      <w:pPr>
        <w:spacing w:afterLines="120" w:after="288"/>
        <w:ind w:right="418"/>
        <w:jc w:val="both"/>
        <w:rPr>
          <w:rFonts w:ascii="Tahoma" w:hAnsi="Tahoma" w:cs="Tahoma"/>
          <w:sz w:val="22"/>
          <w:szCs w:val="22"/>
        </w:rPr>
      </w:pPr>
      <w:r w:rsidRPr="00E617B6">
        <w:rPr>
          <w:rFonts w:ascii="Tahoma" w:hAnsi="Tahoma" w:cs="Tahoma"/>
          <w:sz w:val="22"/>
          <w:szCs w:val="22"/>
        </w:rPr>
        <w:t xml:space="preserve">It is important that you read this Privacy Notice together with our website privacy notice which contains more detailed information about our data processing and can be accessed here or you can request a copy from us. </w:t>
      </w:r>
    </w:p>
    <w:p w14:paraId="1F43C824" w14:textId="77777777" w:rsidR="00E617B6" w:rsidRPr="00E617B6" w:rsidRDefault="00E617B6" w:rsidP="00E617B6">
      <w:pPr>
        <w:spacing w:afterLines="120" w:after="288"/>
        <w:ind w:right="418"/>
        <w:jc w:val="both"/>
        <w:rPr>
          <w:rFonts w:ascii="Tahoma" w:hAnsi="Tahoma" w:cs="Tahoma"/>
          <w:sz w:val="22"/>
          <w:szCs w:val="22"/>
        </w:rPr>
      </w:pPr>
      <w:r w:rsidRPr="00E617B6">
        <w:rPr>
          <w:rFonts w:ascii="Tahoma" w:hAnsi="Tahoma" w:cs="Tahoma"/>
          <w:sz w:val="22"/>
          <w:szCs w:val="22"/>
        </w:rPr>
        <w:t xml:space="preserve">Questions, comments, and requests regarding this privacy notice are welcomed and should be emailed to our Data Protection Officer on dpo@cas.org.uk, or sent in writing to: </w:t>
      </w:r>
    </w:p>
    <w:p w14:paraId="0661DB62" w14:textId="77777777" w:rsidR="00E617B6" w:rsidRPr="00E617B6" w:rsidRDefault="00E617B6" w:rsidP="00E617B6">
      <w:pPr>
        <w:spacing w:afterLines="50" w:after="120"/>
        <w:ind w:right="420"/>
        <w:jc w:val="both"/>
        <w:rPr>
          <w:rFonts w:ascii="Tahoma" w:hAnsi="Tahoma" w:cs="Tahoma"/>
          <w:sz w:val="22"/>
          <w:szCs w:val="22"/>
        </w:rPr>
      </w:pPr>
      <w:r w:rsidRPr="00E617B6">
        <w:rPr>
          <w:rFonts w:ascii="Tahoma" w:hAnsi="Tahoma" w:cs="Tahoma"/>
          <w:sz w:val="22"/>
          <w:szCs w:val="22"/>
        </w:rPr>
        <w:t>Thorntons Law LLP</w:t>
      </w:r>
    </w:p>
    <w:p w14:paraId="7329EAF5" w14:textId="77777777" w:rsidR="00E617B6" w:rsidRPr="00E617B6" w:rsidRDefault="00E617B6" w:rsidP="00E617B6">
      <w:pPr>
        <w:spacing w:afterLines="50" w:after="120"/>
        <w:ind w:right="420"/>
        <w:jc w:val="both"/>
        <w:rPr>
          <w:rFonts w:ascii="Tahoma" w:hAnsi="Tahoma" w:cs="Tahoma"/>
          <w:sz w:val="22"/>
          <w:szCs w:val="22"/>
        </w:rPr>
      </w:pPr>
      <w:r w:rsidRPr="00E617B6">
        <w:rPr>
          <w:rFonts w:ascii="Tahoma" w:hAnsi="Tahoma" w:cs="Tahoma"/>
          <w:sz w:val="22"/>
          <w:szCs w:val="22"/>
        </w:rPr>
        <w:t>Whitehall House</w:t>
      </w:r>
    </w:p>
    <w:p w14:paraId="2A27A73A" w14:textId="77777777" w:rsidR="00E617B6" w:rsidRPr="00E617B6" w:rsidRDefault="00E617B6" w:rsidP="00E617B6">
      <w:pPr>
        <w:spacing w:afterLines="50" w:after="120"/>
        <w:ind w:right="420"/>
        <w:jc w:val="both"/>
        <w:rPr>
          <w:rFonts w:ascii="Tahoma" w:hAnsi="Tahoma" w:cs="Tahoma"/>
          <w:sz w:val="22"/>
          <w:szCs w:val="22"/>
        </w:rPr>
      </w:pPr>
      <w:r w:rsidRPr="00E617B6">
        <w:rPr>
          <w:rFonts w:ascii="Tahoma" w:hAnsi="Tahoma" w:cs="Tahoma"/>
          <w:sz w:val="22"/>
          <w:szCs w:val="22"/>
        </w:rPr>
        <w:t xml:space="preserve">33 </w:t>
      </w:r>
      <w:proofErr w:type="spellStart"/>
      <w:r w:rsidRPr="00E617B6">
        <w:rPr>
          <w:rFonts w:ascii="Tahoma" w:hAnsi="Tahoma" w:cs="Tahoma"/>
          <w:sz w:val="22"/>
          <w:szCs w:val="22"/>
        </w:rPr>
        <w:t>Yeaman</w:t>
      </w:r>
      <w:proofErr w:type="spellEnd"/>
      <w:r w:rsidRPr="00E617B6">
        <w:rPr>
          <w:rFonts w:ascii="Tahoma" w:hAnsi="Tahoma" w:cs="Tahoma"/>
          <w:sz w:val="22"/>
          <w:szCs w:val="22"/>
        </w:rPr>
        <w:t xml:space="preserve"> Shore</w:t>
      </w:r>
    </w:p>
    <w:p w14:paraId="4E47170A" w14:textId="77777777" w:rsidR="00E617B6" w:rsidRPr="00E617B6" w:rsidRDefault="00E617B6" w:rsidP="00E617B6">
      <w:pPr>
        <w:spacing w:afterLines="50" w:after="120"/>
        <w:ind w:right="420"/>
        <w:jc w:val="both"/>
        <w:rPr>
          <w:rFonts w:ascii="Tahoma" w:hAnsi="Tahoma" w:cs="Tahoma"/>
          <w:sz w:val="22"/>
          <w:szCs w:val="22"/>
        </w:rPr>
      </w:pPr>
      <w:r w:rsidRPr="00E617B6">
        <w:rPr>
          <w:rFonts w:ascii="Tahoma" w:hAnsi="Tahoma" w:cs="Tahoma"/>
          <w:sz w:val="22"/>
          <w:szCs w:val="22"/>
        </w:rPr>
        <w:t xml:space="preserve">Dundee DD1 4BJ </w:t>
      </w:r>
    </w:p>
    <w:p w14:paraId="184BB29A" w14:textId="77777777" w:rsidR="00E617B6" w:rsidRPr="00E617B6" w:rsidRDefault="00E617B6" w:rsidP="00E617B6">
      <w:pPr>
        <w:spacing w:afterLines="120" w:after="288"/>
        <w:ind w:right="418"/>
        <w:jc w:val="both"/>
        <w:rPr>
          <w:rFonts w:ascii="Tahoma" w:hAnsi="Tahoma" w:cs="Tahoma"/>
          <w:b/>
          <w:sz w:val="22"/>
          <w:szCs w:val="22"/>
        </w:rPr>
      </w:pPr>
    </w:p>
    <w:p w14:paraId="2B0F7ADD" w14:textId="77777777" w:rsidR="00E617B6" w:rsidRPr="00E617B6" w:rsidRDefault="00E617B6" w:rsidP="00E617B6">
      <w:pPr>
        <w:spacing w:afterLines="120" w:after="288"/>
        <w:ind w:right="418"/>
        <w:jc w:val="both"/>
        <w:rPr>
          <w:rFonts w:ascii="Tahoma" w:hAnsi="Tahoma" w:cs="Tahoma"/>
          <w:b/>
          <w:sz w:val="22"/>
          <w:szCs w:val="22"/>
        </w:rPr>
      </w:pPr>
      <w:r w:rsidRPr="00E617B6">
        <w:rPr>
          <w:rFonts w:ascii="Tahoma" w:hAnsi="Tahoma" w:cs="Tahoma"/>
          <w:b/>
          <w:sz w:val="22"/>
          <w:szCs w:val="22"/>
        </w:rPr>
        <w:t>What Personal Data we collect and how this is collected</w:t>
      </w:r>
    </w:p>
    <w:p w14:paraId="0BE93D9D" w14:textId="77777777" w:rsidR="00E617B6" w:rsidRPr="00E617B6" w:rsidRDefault="00E617B6" w:rsidP="00E617B6">
      <w:pPr>
        <w:spacing w:afterLines="120" w:after="288"/>
        <w:ind w:right="418"/>
        <w:jc w:val="both"/>
        <w:rPr>
          <w:rFonts w:ascii="Tahoma" w:hAnsi="Tahoma" w:cs="Tahoma"/>
          <w:sz w:val="22"/>
          <w:szCs w:val="22"/>
        </w:rPr>
      </w:pPr>
      <w:r w:rsidRPr="00E617B6">
        <w:rPr>
          <w:rFonts w:ascii="Tahoma" w:hAnsi="Tahoma" w:cs="Tahoma"/>
          <w:sz w:val="22"/>
          <w:szCs w:val="22"/>
        </w:rPr>
        <w:t xml:space="preserve">We collect personal data such as: </w:t>
      </w:r>
    </w:p>
    <w:p w14:paraId="0DED74E6" w14:textId="77777777" w:rsidR="00E617B6" w:rsidRPr="00E617B6" w:rsidRDefault="00E617B6" w:rsidP="00E617B6">
      <w:pPr>
        <w:numPr>
          <w:ilvl w:val="0"/>
          <w:numId w:val="37"/>
        </w:numPr>
        <w:spacing w:afterLines="120" w:after="288"/>
        <w:ind w:right="418"/>
        <w:jc w:val="both"/>
        <w:rPr>
          <w:rFonts w:ascii="Tahoma" w:hAnsi="Tahoma" w:cs="Tahoma"/>
          <w:sz w:val="22"/>
          <w:szCs w:val="22"/>
        </w:rPr>
      </w:pPr>
      <w:r w:rsidRPr="00E617B6">
        <w:rPr>
          <w:rFonts w:ascii="Tahoma" w:hAnsi="Tahoma" w:cs="Tahoma"/>
          <w:sz w:val="22"/>
          <w:szCs w:val="22"/>
        </w:rPr>
        <w:t xml:space="preserve">your phone number, email address, and postcode </w:t>
      </w:r>
    </w:p>
    <w:p w14:paraId="69AA4C42" w14:textId="77777777" w:rsidR="00E617B6" w:rsidRPr="00E617B6" w:rsidRDefault="00E617B6" w:rsidP="00E617B6">
      <w:pPr>
        <w:numPr>
          <w:ilvl w:val="0"/>
          <w:numId w:val="37"/>
        </w:numPr>
        <w:spacing w:afterLines="120" w:after="288"/>
        <w:ind w:right="418"/>
        <w:jc w:val="both"/>
        <w:rPr>
          <w:rFonts w:ascii="Tahoma" w:hAnsi="Tahoma" w:cs="Tahoma"/>
          <w:sz w:val="22"/>
          <w:szCs w:val="22"/>
        </w:rPr>
      </w:pPr>
      <w:r w:rsidRPr="00E617B6">
        <w:rPr>
          <w:rFonts w:ascii="Tahoma" w:hAnsi="Tahoma" w:cs="Tahoma"/>
          <w:sz w:val="22"/>
          <w:szCs w:val="22"/>
        </w:rPr>
        <w:t>the information within the free text facility within the chat</w:t>
      </w:r>
    </w:p>
    <w:p w14:paraId="453C5C5D" w14:textId="77777777" w:rsidR="00E617B6" w:rsidRPr="00E617B6" w:rsidRDefault="00E617B6" w:rsidP="00E617B6">
      <w:pPr>
        <w:numPr>
          <w:ilvl w:val="0"/>
          <w:numId w:val="37"/>
        </w:numPr>
        <w:spacing w:afterLines="120" w:after="288"/>
        <w:ind w:right="418"/>
        <w:jc w:val="both"/>
        <w:rPr>
          <w:rFonts w:ascii="Tahoma" w:hAnsi="Tahoma" w:cs="Tahoma"/>
          <w:sz w:val="22"/>
          <w:szCs w:val="22"/>
        </w:rPr>
      </w:pPr>
      <w:r w:rsidRPr="00E617B6">
        <w:rPr>
          <w:rFonts w:ascii="Tahoma" w:hAnsi="Tahoma" w:cs="Tahoma"/>
          <w:sz w:val="22"/>
          <w:szCs w:val="22"/>
        </w:rPr>
        <w:t>the transcript of the chat</w:t>
      </w:r>
    </w:p>
    <w:p w14:paraId="19EBEB94" w14:textId="3E0A941E" w:rsidR="00E617B6" w:rsidRPr="00E617B6" w:rsidRDefault="00E617B6" w:rsidP="00E617B6">
      <w:pPr>
        <w:spacing w:afterLines="120" w:after="288"/>
        <w:ind w:right="418"/>
        <w:jc w:val="both"/>
        <w:rPr>
          <w:rFonts w:ascii="Tahoma" w:hAnsi="Tahoma" w:cs="Tahoma"/>
          <w:sz w:val="22"/>
          <w:szCs w:val="22"/>
        </w:rPr>
      </w:pPr>
      <w:bookmarkStart w:id="0" w:name="_heading=h.gjdgxs" w:colFirst="0" w:colLast="0"/>
      <w:bookmarkEnd w:id="0"/>
      <w:r w:rsidRPr="00E617B6">
        <w:rPr>
          <w:rFonts w:ascii="Tahoma" w:hAnsi="Tahoma" w:cs="Tahoma"/>
          <w:sz w:val="22"/>
          <w:szCs w:val="22"/>
        </w:rPr>
        <w:t xml:space="preserve">We also collect, </w:t>
      </w:r>
      <w:proofErr w:type="gramStart"/>
      <w:r w:rsidRPr="00E617B6">
        <w:rPr>
          <w:rFonts w:ascii="Tahoma" w:hAnsi="Tahoma" w:cs="Tahoma"/>
          <w:sz w:val="22"/>
          <w:szCs w:val="22"/>
        </w:rPr>
        <w:t>use</w:t>
      </w:r>
      <w:proofErr w:type="gramEnd"/>
      <w:r w:rsidRPr="00E617B6">
        <w:rPr>
          <w:rFonts w:ascii="Tahoma" w:hAnsi="Tahoma" w:cs="Tahoma"/>
          <w:sz w:val="22"/>
          <w:szCs w:val="22"/>
        </w:rPr>
        <w:t xml:space="preserve"> and share Aggregated Data such as statistical or demographic data for any purpose. Aggregated Data could be derived from your personal data but is not considered personal data in law as this data will not directly or indirectly reveal your identity. For example, we will process and share a copy of what general advice was given after the chat has ended with our chatbot supplier to improve the chatbot service. However, if we combine or connect Aggregated Data with your personal data so that it can directly or indirectly identify you, we treat the combined data as personal data which will be used in accordance with this privacy notice and our </w:t>
      </w:r>
      <w:hyperlink r:id="rId10">
        <w:r w:rsidRPr="00E617B6">
          <w:rPr>
            <w:rStyle w:val="Hyperlink"/>
            <w:rFonts w:ascii="Tahoma" w:hAnsi="Tahoma" w:cs="Tahoma"/>
            <w:sz w:val="22"/>
            <w:szCs w:val="22"/>
          </w:rPr>
          <w:t>Website Privacy Notice</w:t>
        </w:r>
      </w:hyperlink>
      <w:r w:rsidRPr="00E617B6">
        <w:rPr>
          <w:rFonts w:ascii="Tahoma" w:hAnsi="Tahoma" w:cs="Tahoma"/>
          <w:sz w:val="22"/>
          <w:szCs w:val="22"/>
        </w:rPr>
        <w:t>.</w:t>
      </w:r>
    </w:p>
    <w:p w14:paraId="0AB95407" w14:textId="77777777" w:rsidR="00E617B6" w:rsidRPr="00E617B6" w:rsidRDefault="00E617B6" w:rsidP="00E617B6">
      <w:pPr>
        <w:spacing w:afterLines="120" w:after="288"/>
        <w:ind w:right="418"/>
        <w:jc w:val="both"/>
        <w:rPr>
          <w:rFonts w:ascii="Tahoma" w:hAnsi="Tahoma" w:cs="Tahoma"/>
          <w:b/>
          <w:sz w:val="22"/>
          <w:szCs w:val="22"/>
        </w:rPr>
      </w:pPr>
      <w:r w:rsidRPr="00E617B6">
        <w:rPr>
          <w:rFonts w:ascii="Tahoma" w:hAnsi="Tahoma" w:cs="Tahoma"/>
          <w:b/>
          <w:sz w:val="22"/>
          <w:szCs w:val="22"/>
        </w:rPr>
        <w:lastRenderedPageBreak/>
        <w:t>Purposes of using your Personal Data and lawful basis we rely on</w:t>
      </w:r>
    </w:p>
    <w:p w14:paraId="02D93A0F" w14:textId="77777777" w:rsidR="00E617B6" w:rsidRPr="00E617B6" w:rsidRDefault="00E617B6" w:rsidP="00E617B6">
      <w:pPr>
        <w:spacing w:afterLines="120" w:after="288"/>
        <w:ind w:right="418"/>
        <w:jc w:val="both"/>
        <w:rPr>
          <w:rFonts w:ascii="Tahoma" w:hAnsi="Tahoma" w:cs="Tahoma"/>
          <w:sz w:val="22"/>
          <w:szCs w:val="22"/>
        </w:rPr>
      </w:pPr>
      <w:r w:rsidRPr="00E617B6">
        <w:rPr>
          <w:rFonts w:ascii="Tahoma" w:hAnsi="Tahoma" w:cs="Tahoma"/>
          <w:sz w:val="22"/>
          <w:szCs w:val="22"/>
        </w:rPr>
        <w:t xml:space="preserve">We use your personal data to: </w:t>
      </w:r>
    </w:p>
    <w:p w14:paraId="6294F6B0" w14:textId="77777777" w:rsidR="00E617B6" w:rsidRPr="00E617B6" w:rsidRDefault="00E617B6" w:rsidP="00E617B6">
      <w:pPr>
        <w:numPr>
          <w:ilvl w:val="0"/>
          <w:numId w:val="36"/>
        </w:numPr>
        <w:spacing w:afterLines="120" w:after="288"/>
        <w:ind w:right="418"/>
        <w:jc w:val="both"/>
        <w:rPr>
          <w:rFonts w:ascii="Tahoma" w:hAnsi="Tahoma" w:cs="Tahoma"/>
          <w:sz w:val="22"/>
          <w:szCs w:val="22"/>
        </w:rPr>
      </w:pPr>
      <w:r w:rsidRPr="00E617B6">
        <w:rPr>
          <w:rFonts w:ascii="Tahoma" w:hAnsi="Tahoma" w:cs="Tahoma"/>
          <w:sz w:val="22"/>
          <w:szCs w:val="22"/>
        </w:rPr>
        <w:t xml:space="preserve">provide you with the chatbot service </w:t>
      </w:r>
    </w:p>
    <w:p w14:paraId="07C8A259" w14:textId="77777777" w:rsidR="00E617B6" w:rsidRPr="00E617B6" w:rsidRDefault="00E617B6" w:rsidP="00E617B6">
      <w:pPr>
        <w:numPr>
          <w:ilvl w:val="0"/>
          <w:numId w:val="36"/>
        </w:numPr>
        <w:spacing w:afterLines="120" w:after="288"/>
        <w:ind w:right="418"/>
        <w:jc w:val="both"/>
        <w:rPr>
          <w:rFonts w:ascii="Tahoma" w:hAnsi="Tahoma" w:cs="Tahoma"/>
          <w:sz w:val="22"/>
          <w:szCs w:val="22"/>
        </w:rPr>
      </w:pPr>
      <w:r w:rsidRPr="00E617B6">
        <w:rPr>
          <w:rFonts w:ascii="Tahoma" w:hAnsi="Tahoma" w:cs="Tahoma"/>
          <w:sz w:val="22"/>
          <w:szCs w:val="22"/>
        </w:rPr>
        <w:t>learn from and improve the service</w:t>
      </w:r>
    </w:p>
    <w:p w14:paraId="3708E3BC" w14:textId="77777777" w:rsidR="00E617B6" w:rsidRPr="00E617B6" w:rsidRDefault="00E617B6" w:rsidP="00E617B6">
      <w:pPr>
        <w:numPr>
          <w:ilvl w:val="0"/>
          <w:numId w:val="36"/>
        </w:numPr>
        <w:spacing w:afterLines="120" w:after="288"/>
        <w:ind w:right="418"/>
        <w:jc w:val="both"/>
        <w:rPr>
          <w:rFonts w:ascii="Tahoma" w:hAnsi="Tahoma" w:cs="Tahoma"/>
          <w:sz w:val="22"/>
          <w:szCs w:val="22"/>
        </w:rPr>
      </w:pPr>
      <w:r w:rsidRPr="00E617B6">
        <w:rPr>
          <w:rFonts w:ascii="Tahoma" w:hAnsi="Tahoma" w:cs="Tahoma"/>
          <w:sz w:val="22"/>
          <w:szCs w:val="22"/>
        </w:rPr>
        <w:t>share the data within CAS, the bureaux network, and our third party chatbot supplier to facilitate improvement of services and wider development of services for fellow members of shared services</w:t>
      </w:r>
    </w:p>
    <w:p w14:paraId="6B156E00" w14:textId="77777777" w:rsidR="00E617B6" w:rsidRPr="00E617B6" w:rsidRDefault="00E617B6" w:rsidP="00E617B6">
      <w:pPr>
        <w:numPr>
          <w:ilvl w:val="0"/>
          <w:numId w:val="36"/>
        </w:numPr>
        <w:spacing w:afterLines="120" w:after="288"/>
        <w:ind w:right="418"/>
        <w:jc w:val="both"/>
        <w:rPr>
          <w:rFonts w:ascii="Tahoma" w:hAnsi="Tahoma" w:cs="Tahoma"/>
          <w:sz w:val="22"/>
          <w:szCs w:val="22"/>
        </w:rPr>
      </w:pPr>
      <w:r w:rsidRPr="00E617B6">
        <w:rPr>
          <w:rFonts w:ascii="Tahoma" w:hAnsi="Tahoma" w:cs="Tahoma"/>
          <w:sz w:val="22"/>
          <w:szCs w:val="22"/>
        </w:rPr>
        <w:t xml:space="preserve">manage our relationship with you </w:t>
      </w:r>
      <w:proofErr w:type="gramStart"/>
      <w:r w:rsidRPr="00E617B6">
        <w:rPr>
          <w:rFonts w:ascii="Tahoma" w:hAnsi="Tahoma" w:cs="Tahoma"/>
          <w:sz w:val="22"/>
          <w:szCs w:val="22"/>
        </w:rPr>
        <w:t>e.g.</w:t>
      </w:r>
      <w:proofErr w:type="gramEnd"/>
      <w:r w:rsidRPr="00E617B6">
        <w:rPr>
          <w:rFonts w:ascii="Tahoma" w:hAnsi="Tahoma" w:cs="Tahoma"/>
          <w:sz w:val="22"/>
          <w:szCs w:val="22"/>
        </w:rPr>
        <w:t xml:space="preserve"> to contact you where you request this </w:t>
      </w:r>
    </w:p>
    <w:p w14:paraId="4FA41671" w14:textId="2CACCC08" w:rsidR="00E617B6" w:rsidRPr="00E617B6" w:rsidRDefault="00E617B6" w:rsidP="00E617B6">
      <w:pPr>
        <w:numPr>
          <w:ilvl w:val="0"/>
          <w:numId w:val="36"/>
        </w:numPr>
        <w:spacing w:afterLines="120" w:after="288"/>
        <w:ind w:right="418"/>
        <w:jc w:val="both"/>
        <w:rPr>
          <w:rFonts w:ascii="Tahoma" w:hAnsi="Tahoma" w:cs="Tahoma"/>
          <w:sz w:val="22"/>
          <w:szCs w:val="22"/>
        </w:rPr>
      </w:pPr>
      <w:r w:rsidRPr="00E617B6">
        <w:rPr>
          <w:rFonts w:ascii="Tahoma" w:hAnsi="Tahoma" w:cs="Tahoma"/>
          <w:sz w:val="22"/>
          <w:szCs w:val="22"/>
        </w:rPr>
        <w:t>meet our regulatory requirements or legal responsibilities, as required.</w:t>
      </w:r>
    </w:p>
    <w:p w14:paraId="752E9CBB" w14:textId="7C1C22D3" w:rsidR="00E617B6" w:rsidRPr="00E617B6" w:rsidRDefault="00E617B6" w:rsidP="00E617B6">
      <w:pPr>
        <w:spacing w:afterLines="120" w:after="288"/>
        <w:ind w:right="418"/>
        <w:jc w:val="both"/>
        <w:rPr>
          <w:rFonts w:ascii="Tahoma" w:hAnsi="Tahoma" w:cs="Tahoma"/>
          <w:sz w:val="22"/>
          <w:szCs w:val="22"/>
        </w:rPr>
      </w:pPr>
      <w:r w:rsidRPr="00E617B6">
        <w:rPr>
          <w:rFonts w:ascii="Tahoma" w:hAnsi="Tahoma" w:cs="Tahoma"/>
          <w:sz w:val="22"/>
          <w:szCs w:val="22"/>
        </w:rPr>
        <w:t xml:space="preserve">We will only use your personal data when the law allows us to. Our lawful basis to process your personal data is in our legitimate interests. It is in our legitimate interest and those of the bureaux network to respond to enquiries, requests, and information received to ensure we provide you with the relevant support, improve the service, and share personal data with our third party chatbot supplier which helps us to provide and improve the service.   </w:t>
      </w:r>
    </w:p>
    <w:p w14:paraId="183FB74F" w14:textId="77777777" w:rsidR="00E617B6" w:rsidRPr="00E617B6" w:rsidRDefault="00E617B6" w:rsidP="00E617B6">
      <w:pPr>
        <w:spacing w:afterLines="120" w:after="288"/>
        <w:ind w:right="418"/>
        <w:jc w:val="both"/>
        <w:rPr>
          <w:rFonts w:ascii="Tahoma" w:hAnsi="Tahoma" w:cs="Tahoma"/>
          <w:b/>
          <w:sz w:val="22"/>
          <w:szCs w:val="22"/>
        </w:rPr>
      </w:pPr>
      <w:r w:rsidRPr="00E617B6">
        <w:rPr>
          <w:rFonts w:ascii="Tahoma" w:hAnsi="Tahoma" w:cs="Tahoma"/>
          <w:b/>
          <w:sz w:val="22"/>
          <w:szCs w:val="22"/>
        </w:rPr>
        <w:t>Who do you share my information with?</w:t>
      </w:r>
    </w:p>
    <w:p w14:paraId="3672CBD0" w14:textId="5E70E346" w:rsidR="00E617B6" w:rsidRPr="00E617B6" w:rsidRDefault="00E617B6" w:rsidP="00E617B6">
      <w:pPr>
        <w:spacing w:afterLines="120" w:after="288"/>
        <w:ind w:right="418"/>
        <w:jc w:val="both"/>
        <w:rPr>
          <w:rFonts w:ascii="Tahoma" w:hAnsi="Tahoma" w:cs="Tahoma"/>
          <w:sz w:val="22"/>
          <w:szCs w:val="22"/>
        </w:rPr>
      </w:pPr>
      <w:r w:rsidRPr="00E617B6">
        <w:rPr>
          <w:rFonts w:ascii="Tahoma" w:hAnsi="Tahoma" w:cs="Tahoma"/>
          <w:sz w:val="22"/>
          <w:szCs w:val="22"/>
        </w:rPr>
        <w:t xml:space="preserve">We may share your personal data with CAS, our third-party supplier who helps us develop, </w:t>
      </w:r>
      <w:proofErr w:type="gramStart"/>
      <w:r w:rsidRPr="00E617B6">
        <w:rPr>
          <w:rFonts w:ascii="Tahoma" w:hAnsi="Tahoma" w:cs="Tahoma"/>
          <w:sz w:val="22"/>
          <w:szCs w:val="22"/>
        </w:rPr>
        <w:t>improve</w:t>
      </w:r>
      <w:proofErr w:type="gramEnd"/>
      <w:r w:rsidRPr="00E617B6">
        <w:rPr>
          <w:rFonts w:ascii="Tahoma" w:hAnsi="Tahoma" w:cs="Tahoma"/>
          <w:sz w:val="22"/>
          <w:szCs w:val="22"/>
        </w:rPr>
        <w:t xml:space="preserve"> and supply the chatbot service, and other local Citizen's Advice Bureaus to provide you with the correct advice and/ or support. We also share this data with Google Cloud, insurers, and regulators.  </w:t>
      </w:r>
    </w:p>
    <w:p w14:paraId="09BA5F60" w14:textId="77777777" w:rsidR="00E617B6" w:rsidRDefault="00E617B6" w:rsidP="00E617B6">
      <w:pPr>
        <w:spacing w:afterLines="120" w:after="288"/>
        <w:ind w:right="418"/>
        <w:jc w:val="both"/>
        <w:rPr>
          <w:rFonts w:ascii="Tahoma" w:hAnsi="Tahoma" w:cs="Tahoma"/>
          <w:b/>
          <w:sz w:val="22"/>
          <w:szCs w:val="22"/>
        </w:rPr>
      </w:pPr>
      <w:bookmarkStart w:id="1" w:name="_heading=h.30j0zll" w:colFirst="0" w:colLast="0"/>
      <w:bookmarkEnd w:id="1"/>
    </w:p>
    <w:p w14:paraId="743ADEBB" w14:textId="4DE99C6C" w:rsidR="00E617B6" w:rsidRPr="00E617B6" w:rsidRDefault="00E617B6" w:rsidP="00E617B6">
      <w:pPr>
        <w:spacing w:afterLines="120" w:after="288"/>
        <w:ind w:right="418"/>
        <w:jc w:val="both"/>
        <w:rPr>
          <w:rFonts w:ascii="Tahoma" w:hAnsi="Tahoma" w:cs="Tahoma"/>
          <w:b/>
          <w:sz w:val="22"/>
          <w:szCs w:val="22"/>
        </w:rPr>
      </w:pPr>
      <w:r w:rsidRPr="00E617B6">
        <w:rPr>
          <w:rFonts w:ascii="Tahoma" w:hAnsi="Tahoma" w:cs="Tahoma"/>
          <w:b/>
          <w:sz w:val="22"/>
          <w:szCs w:val="22"/>
        </w:rPr>
        <w:t>Personal Data Transfers</w:t>
      </w:r>
    </w:p>
    <w:p w14:paraId="117F9BF4" w14:textId="77777777" w:rsidR="00E617B6" w:rsidRPr="00E617B6" w:rsidRDefault="00E617B6" w:rsidP="00E617B6">
      <w:pPr>
        <w:spacing w:afterLines="120" w:after="288"/>
        <w:ind w:right="418"/>
        <w:jc w:val="both"/>
        <w:rPr>
          <w:rFonts w:ascii="Tahoma" w:hAnsi="Tahoma" w:cs="Tahoma"/>
          <w:sz w:val="22"/>
          <w:szCs w:val="22"/>
        </w:rPr>
      </w:pPr>
      <w:r w:rsidRPr="00E617B6">
        <w:rPr>
          <w:rFonts w:ascii="Tahoma" w:hAnsi="Tahoma" w:cs="Tahoma"/>
          <w:sz w:val="22"/>
          <w:szCs w:val="22"/>
        </w:rPr>
        <w:t xml:space="preserve">We transfer personal data to and from the EEA and UK based on the adequacy decisions for the UK and EU. Please see our </w:t>
      </w:r>
      <w:hyperlink r:id="rId11">
        <w:r w:rsidRPr="00E617B6">
          <w:rPr>
            <w:rStyle w:val="Hyperlink"/>
            <w:rFonts w:ascii="Tahoma" w:hAnsi="Tahoma" w:cs="Tahoma"/>
            <w:sz w:val="22"/>
            <w:szCs w:val="22"/>
          </w:rPr>
          <w:t>website privacy notice</w:t>
        </w:r>
      </w:hyperlink>
      <w:r w:rsidRPr="00E617B6">
        <w:rPr>
          <w:rFonts w:ascii="Tahoma" w:hAnsi="Tahoma" w:cs="Tahoma"/>
          <w:sz w:val="22"/>
          <w:szCs w:val="22"/>
        </w:rPr>
        <w:t>.</w:t>
      </w:r>
    </w:p>
    <w:p w14:paraId="678EA865" w14:textId="77777777" w:rsidR="00E617B6" w:rsidRPr="00E617B6" w:rsidRDefault="00E617B6" w:rsidP="00E617B6">
      <w:pPr>
        <w:spacing w:afterLines="120" w:after="288"/>
        <w:ind w:right="418"/>
        <w:jc w:val="both"/>
        <w:rPr>
          <w:rFonts w:ascii="Tahoma" w:hAnsi="Tahoma" w:cs="Tahoma"/>
          <w:sz w:val="22"/>
          <w:szCs w:val="22"/>
        </w:rPr>
      </w:pPr>
    </w:p>
    <w:p w14:paraId="66DF12D7" w14:textId="77777777" w:rsidR="00E617B6" w:rsidRPr="00E617B6" w:rsidRDefault="00E617B6" w:rsidP="00E617B6">
      <w:pPr>
        <w:spacing w:afterLines="120" w:after="288"/>
        <w:ind w:right="418"/>
        <w:jc w:val="both"/>
        <w:rPr>
          <w:rFonts w:ascii="Tahoma" w:hAnsi="Tahoma" w:cs="Tahoma"/>
          <w:b/>
          <w:sz w:val="22"/>
          <w:szCs w:val="22"/>
        </w:rPr>
      </w:pPr>
      <w:r w:rsidRPr="00E617B6">
        <w:rPr>
          <w:rFonts w:ascii="Tahoma" w:hAnsi="Tahoma" w:cs="Tahoma"/>
          <w:b/>
          <w:sz w:val="22"/>
          <w:szCs w:val="22"/>
        </w:rPr>
        <w:t>How long do we keep records for?</w:t>
      </w:r>
    </w:p>
    <w:p w14:paraId="16E2AE61" w14:textId="77777777" w:rsidR="00E617B6" w:rsidRPr="00E617B6" w:rsidRDefault="00E617B6" w:rsidP="00E617B6">
      <w:pPr>
        <w:spacing w:afterLines="120" w:after="288"/>
        <w:ind w:right="418"/>
        <w:jc w:val="both"/>
        <w:rPr>
          <w:rFonts w:ascii="Tahoma" w:hAnsi="Tahoma" w:cs="Tahoma"/>
          <w:sz w:val="22"/>
          <w:szCs w:val="22"/>
        </w:rPr>
      </w:pPr>
      <w:r w:rsidRPr="00E617B6">
        <w:rPr>
          <w:rFonts w:ascii="Tahoma" w:hAnsi="Tahoma" w:cs="Tahoma"/>
          <w:sz w:val="22"/>
          <w:szCs w:val="22"/>
        </w:rPr>
        <w:t xml:space="preserve">We will only keep your personal data for as long as reasonably necessary to fulfil the purposes we collected it for, including to satisfy any legal, insurance, regulatory, tax, accounting, or reporting requirements or if there’s a complaint or if we reasonably believe there is a prospect of litigation. </w:t>
      </w:r>
    </w:p>
    <w:p w14:paraId="5E3A6935" w14:textId="1622BE11" w:rsidR="00E617B6" w:rsidRPr="00E617B6" w:rsidRDefault="00E617B6" w:rsidP="00E617B6">
      <w:pPr>
        <w:spacing w:afterLines="120" w:after="288"/>
        <w:ind w:right="418"/>
        <w:jc w:val="both"/>
        <w:rPr>
          <w:rFonts w:ascii="Tahoma" w:hAnsi="Tahoma" w:cs="Tahoma"/>
          <w:sz w:val="22"/>
          <w:szCs w:val="22"/>
        </w:rPr>
      </w:pPr>
      <w:r w:rsidRPr="00E617B6">
        <w:rPr>
          <w:rFonts w:ascii="Tahoma" w:hAnsi="Tahoma" w:cs="Tahoma"/>
          <w:sz w:val="22"/>
          <w:szCs w:val="22"/>
        </w:rPr>
        <w:t xml:space="preserve">If you chose not to get in touch with us after the chat has </w:t>
      </w:r>
      <w:proofErr w:type="gramStart"/>
      <w:r w:rsidRPr="00E617B6">
        <w:rPr>
          <w:rFonts w:ascii="Tahoma" w:hAnsi="Tahoma" w:cs="Tahoma"/>
          <w:sz w:val="22"/>
          <w:szCs w:val="22"/>
        </w:rPr>
        <w:t>ended</w:t>
      </w:r>
      <w:proofErr w:type="gramEnd"/>
      <w:r w:rsidRPr="00E617B6">
        <w:rPr>
          <w:rFonts w:ascii="Tahoma" w:hAnsi="Tahoma" w:cs="Tahoma"/>
          <w:sz w:val="22"/>
          <w:szCs w:val="22"/>
        </w:rPr>
        <w:t xml:space="preserve"> we’ll keep the data from the chat for 3 months. Where you get in touch with </w:t>
      </w:r>
      <w:proofErr w:type="gramStart"/>
      <w:r w:rsidRPr="00E617B6">
        <w:rPr>
          <w:rFonts w:ascii="Tahoma" w:hAnsi="Tahoma" w:cs="Tahoma"/>
          <w:sz w:val="22"/>
          <w:szCs w:val="22"/>
        </w:rPr>
        <w:t>us</w:t>
      </w:r>
      <w:proofErr w:type="gramEnd"/>
      <w:r w:rsidRPr="00E617B6">
        <w:rPr>
          <w:rFonts w:ascii="Tahoma" w:hAnsi="Tahoma" w:cs="Tahoma"/>
          <w:sz w:val="22"/>
          <w:szCs w:val="22"/>
        </w:rPr>
        <w:t xml:space="preserve"> we keep this for 7 years and for certain complex cases we keep this data for 16 years. </w:t>
      </w:r>
    </w:p>
    <w:p w14:paraId="01E2F20C" w14:textId="77777777" w:rsidR="00E617B6" w:rsidRPr="00E617B6" w:rsidRDefault="00E617B6" w:rsidP="00E617B6">
      <w:pPr>
        <w:spacing w:afterLines="120" w:after="288"/>
        <w:ind w:right="418"/>
        <w:jc w:val="both"/>
        <w:rPr>
          <w:rFonts w:ascii="Tahoma" w:hAnsi="Tahoma" w:cs="Tahoma"/>
          <w:sz w:val="22"/>
          <w:szCs w:val="22"/>
        </w:rPr>
      </w:pPr>
      <w:r w:rsidRPr="00E617B6">
        <w:rPr>
          <w:rFonts w:ascii="Tahoma" w:hAnsi="Tahoma" w:cs="Tahoma"/>
          <w:sz w:val="22"/>
          <w:szCs w:val="22"/>
        </w:rPr>
        <w:lastRenderedPageBreak/>
        <w:t>We may keep data longer than these periods if necessary. Examples of where records need to be kept beyond the retention periods include records of advice and support around statutory debt options and building works over a certain value.</w:t>
      </w:r>
    </w:p>
    <w:p w14:paraId="7A6C5706" w14:textId="77777777" w:rsidR="00E617B6" w:rsidRPr="00E617B6" w:rsidRDefault="00E617B6" w:rsidP="00E617B6">
      <w:pPr>
        <w:spacing w:afterLines="120" w:after="288"/>
        <w:ind w:right="418"/>
        <w:jc w:val="both"/>
        <w:rPr>
          <w:rFonts w:ascii="Tahoma" w:hAnsi="Tahoma" w:cs="Tahoma"/>
          <w:sz w:val="22"/>
          <w:szCs w:val="22"/>
        </w:rPr>
      </w:pPr>
    </w:p>
    <w:p w14:paraId="295388E1" w14:textId="77777777" w:rsidR="00E617B6" w:rsidRPr="00E617B6" w:rsidRDefault="00E617B6" w:rsidP="00E617B6">
      <w:pPr>
        <w:spacing w:afterLines="120" w:after="288"/>
        <w:ind w:right="418"/>
        <w:jc w:val="both"/>
        <w:rPr>
          <w:rFonts w:ascii="Tahoma" w:hAnsi="Tahoma" w:cs="Tahoma"/>
          <w:b/>
          <w:sz w:val="22"/>
          <w:szCs w:val="22"/>
        </w:rPr>
      </w:pPr>
      <w:r w:rsidRPr="00E617B6">
        <w:rPr>
          <w:rFonts w:ascii="Tahoma" w:hAnsi="Tahoma" w:cs="Tahoma"/>
          <w:b/>
          <w:sz w:val="22"/>
          <w:szCs w:val="22"/>
        </w:rPr>
        <w:t>Your Legal Rights</w:t>
      </w:r>
    </w:p>
    <w:p w14:paraId="04B6E859" w14:textId="77777777" w:rsidR="00E617B6" w:rsidRPr="00E617B6" w:rsidRDefault="00E617B6" w:rsidP="00E617B6">
      <w:pPr>
        <w:spacing w:afterLines="120" w:after="288"/>
        <w:ind w:right="418"/>
        <w:jc w:val="both"/>
        <w:rPr>
          <w:rFonts w:ascii="Tahoma" w:hAnsi="Tahoma" w:cs="Tahoma"/>
          <w:sz w:val="22"/>
          <w:szCs w:val="22"/>
        </w:rPr>
      </w:pPr>
      <w:r w:rsidRPr="00E617B6">
        <w:rPr>
          <w:rFonts w:ascii="Tahoma" w:hAnsi="Tahoma" w:cs="Tahoma"/>
          <w:sz w:val="22"/>
          <w:szCs w:val="22"/>
        </w:rPr>
        <w:t>Under certain circumstances, you have rights under data protection laws concerning your personal data including the right to receive a copy of the personal data we hold about you, the right to rectification, restriction, erasure, objection, as well as the right to portability. You also have the right to make a complaint at any time to a supervisory authority which is the Information Commissioner's Office in the UK and is the regulator for data protection issues (</w:t>
      </w:r>
      <w:hyperlink r:id="rId12">
        <w:r w:rsidRPr="00E617B6">
          <w:rPr>
            <w:rStyle w:val="Hyperlink"/>
            <w:rFonts w:ascii="Tahoma" w:hAnsi="Tahoma" w:cs="Tahoma"/>
            <w:sz w:val="22"/>
            <w:szCs w:val="22"/>
          </w:rPr>
          <w:t>www.ico.org.uk</w:t>
        </w:r>
      </w:hyperlink>
      <w:r w:rsidRPr="00E617B6">
        <w:rPr>
          <w:rFonts w:ascii="Tahoma" w:hAnsi="Tahoma" w:cs="Tahoma"/>
          <w:sz w:val="22"/>
          <w:szCs w:val="22"/>
        </w:rPr>
        <w:t xml:space="preserve">). </w:t>
      </w:r>
    </w:p>
    <w:p w14:paraId="592290C1" w14:textId="095CD73E" w:rsidR="004577B4" w:rsidRPr="00372617" w:rsidRDefault="004577B4" w:rsidP="00E617B6">
      <w:pPr>
        <w:spacing w:afterLines="120" w:after="288"/>
        <w:ind w:right="418"/>
        <w:jc w:val="both"/>
        <w:rPr>
          <w:rFonts w:ascii="Tahoma" w:hAnsi="Tahoma" w:cs="Tahoma"/>
          <w:sz w:val="22"/>
          <w:szCs w:val="22"/>
        </w:rPr>
      </w:pPr>
    </w:p>
    <w:p w14:paraId="368A2DD2" w14:textId="77777777" w:rsidR="004577B4" w:rsidRPr="00E617B6" w:rsidRDefault="004577B4" w:rsidP="00E617B6">
      <w:pPr>
        <w:spacing w:afterLines="40" w:after="96"/>
        <w:ind w:right="420"/>
        <w:jc w:val="both"/>
        <w:rPr>
          <w:rFonts w:ascii="Tahoma" w:hAnsi="Tahoma" w:cs="Tahoma"/>
          <w:sz w:val="2"/>
          <w:szCs w:val="22"/>
        </w:rPr>
      </w:pPr>
    </w:p>
    <w:sectPr w:rsidR="004577B4" w:rsidRPr="00E617B6" w:rsidSect="00581CEF">
      <w:headerReference w:type="default" r:id="rId13"/>
      <w:footerReference w:type="default" r:id="rId14"/>
      <w:type w:val="continuous"/>
      <w:pgSz w:w="11900" w:h="16840"/>
      <w:pgMar w:top="1418" w:right="567" w:bottom="567" w:left="1134"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9C52A" w14:textId="77777777" w:rsidR="00EA6BC1" w:rsidRDefault="00EA6BC1" w:rsidP="00BA624B">
      <w:r>
        <w:separator/>
      </w:r>
    </w:p>
  </w:endnote>
  <w:endnote w:type="continuationSeparator" w:id="0">
    <w:p w14:paraId="08ED76C7" w14:textId="77777777" w:rsidR="00EA6BC1" w:rsidRDefault="00EA6BC1" w:rsidP="00BA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charset w:val="00"/>
    <w:family w:val="auto"/>
    <w:pitch w:val="variable"/>
    <w:sig w:usb0="00000001" w:usb1="4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Noto Sans">
    <w:altName w:val="Mang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B1F3" w14:textId="77777777" w:rsidR="00463BBA" w:rsidRDefault="00463BBA">
    <w:pPr>
      <w:pStyle w:val="Footer"/>
      <w:jc w:val="right"/>
    </w:pPr>
  </w:p>
  <w:sdt>
    <w:sdtPr>
      <w:id w:val="1590425349"/>
      <w:docPartObj>
        <w:docPartGallery w:val="Page Numbers (Bottom of Page)"/>
        <w:docPartUnique/>
      </w:docPartObj>
    </w:sdtPr>
    <w:sdtEndPr>
      <w:rPr>
        <w:rFonts w:ascii="Tahoma" w:hAnsi="Tahoma" w:cs="Tahoma"/>
        <w:b/>
        <w:noProof/>
        <w:color w:val="FFFFFF" w:themeColor="background1"/>
      </w:rPr>
    </w:sdtEndPr>
    <w:sdtContent>
      <w:p w14:paraId="2E64971D" w14:textId="77777777" w:rsidR="00463BBA" w:rsidRDefault="00463BBA">
        <w:pPr>
          <w:pStyle w:val="Footer"/>
          <w:jc w:val="right"/>
        </w:pPr>
        <w:r w:rsidRPr="00C82C28">
          <w:rPr>
            <w:rFonts w:ascii="Tahoma" w:hAnsi="Tahoma" w:cs="Tahoma"/>
            <w:b/>
            <w:noProof/>
            <w:color w:val="FFFFFF" w:themeColor="background1"/>
            <w:lang w:eastAsia="en-GB"/>
          </w:rPr>
          <w:drawing>
            <wp:anchor distT="0" distB="0" distL="114300" distR="114300" simplePos="0" relativeHeight="251672576" behindDoc="1" locked="0" layoutInCell="1" allowOverlap="1" wp14:anchorId="357E31A3" wp14:editId="4543085E">
              <wp:simplePos x="0" y="0"/>
              <wp:positionH relativeFrom="column">
                <wp:posOffset>-745490</wp:posOffset>
              </wp:positionH>
              <wp:positionV relativeFrom="paragraph">
                <wp:posOffset>53975</wp:posOffset>
              </wp:positionV>
              <wp:extent cx="7988300" cy="158273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988300" cy="1582731"/>
                      </a:xfrm>
                      <a:prstGeom prst="rect">
                        <a:avLst/>
                      </a:prstGeom>
                    </pic:spPr>
                  </pic:pic>
                </a:graphicData>
              </a:graphic>
              <wp14:sizeRelH relativeFrom="page">
                <wp14:pctWidth>0</wp14:pctWidth>
              </wp14:sizeRelH>
              <wp14:sizeRelV relativeFrom="page">
                <wp14:pctHeight>0</wp14:pctHeight>
              </wp14:sizeRelV>
            </wp:anchor>
          </w:drawing>
        </w:r>
      </w:p>
      <w:p w14:paraId="6405F339" w14:textId="77777777" w:rsidR="00463BBA" w:rsidRDefault="00463BBA">
        <w:pPr>
          <w:pStyle w:val="Footer"/>
          <w:jc w:val="right"/>
        </w:pPr>
      </w:p>
      <w:p w14:paraId="5350BAAE" w14:textId="77777777" w:rsidR="00463BBA" w:rsidRDefault="00463BBA">
        <w:pPr>
          <w:pStyle w:val="Footer"/>
          <w:jc w:val="right"/>
        </w:pPr>
      </w:p>
      <w:p w14:paraId="5B169168" w14:textId="77777777" w:rsidR="00463BBA" w:rsidRDefault="00463BBA">
        <w:pPr>
          <w:pStyle w:val="Footer"/>
          <w:jc w:val="right"/>
        </w:pPr>
        <w:r>
          <w:rPr>
            <w:noProof/>
            <w:lang w:eastAsia="en-GB"/>
          </w:rPr>
          <mc:AlternateContent>
            <mc:Choice Requires="wps">
              <w:drawing>
                <wp:anchor distT="0" distB="0" distL="114300" distR="114300" simplePos="0" relativeHeight="251676672" behindDoc="0" locked="0" layoutInCell="1" allowOverlap="1" wp14:anchorId="37A4CE66" wp14:editId="488EE723">
                  <wp:simplePos x="0" y="0"/>
                  <wp:positionH relativeFrom="column">
                    <wp:posOffset>-412115</wp:posOffset>
                  </wp:positionH>
                  <wp:positionV relativeFrom="paragraph">
                    <wp:posOffset>60136</wp:posOffset>
                  </wp:positionV>
                  <wp:extent cx="6315075" cy="1829435"/>
                  <wp:effectExtent l="0" t="0" r="0" b="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829435"/>
                          </a:xfrm>
                          <a:prstGeom prst="rect">
                            <a:avLst/>
                          </a:prstGeom>
                          <a:noFill/>
                          <a:ln w="9525">
                            <a:noFill/>
                            <a:miter lim="800000"/>
                            <a:headEnd/>
                            <a:tailEnd/>
                          </a:ln>
                        </wps:spPr>
                        <wps:txbx>
                          <w:txbxContent>
                            <w:p w14:paraId="2D45F984" w14:textId="77777777" w:rsidR="00463BBA" w:rsidRPr="00885CDD" w:rsidRDefault="00463BBA" w:rsidP="00C4213B">
                              <w:pPr>
                                <w:spacing w:before="40"/>
                                <w:ind w:left="567"/>
                                <w:rPr>
                                  <w:rFonts w:ascii="Tahoma" w:hAnsi="Tahoma" w:cs="Tahoma"/>
                                  <w:color w:val="FFFFFF" w:themeColor="background1"/>
                                  <w:sz w:val="16"/>
                                  <w:szCs w:val="16"/>
                                </w:rPr>
                              </w:pPr>
                              <w:r w:rsidRPr="00885CDD">
                                <w:rPr>
                                  <w:rFonts w:ascii="Tahoma" w:hAnsi="Tahoma" w:cs="Tahoma"/>
                                  <w:color w:val="FFFFFF" w:themeColor="background1"/>
                                  <w:sz w:val="16"/>
                                  <w:szCs w:val="16"/>
                                </w:rPr>
                                <w:t>The Scottish Association of Citizens Advice Bureaux – Citizens Advice Scotland (Scottish charity number SC016637) Scottish Association of Citizens Advice Bureaux trading as Citizens Advice Scotland is a Company Limited by Guarantee No. 89892</w:t>
                              </w:r>
                            </w:p>
                            <w:p w14:paraId="70820196" w14:textId="77777777" w:rsidR="00463BBA" w:rsidRPr="00866F87" w:rsidRDefault="00463BBA" w:rsidP="00C4213B">
                              <w:pPr>
                                <w:rPr>
                                  <w:rFonts w:ascii="Tahoma" w:hAnsi="Tahoma" w:cs="Tahoma"/>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A4CE66" id="_x0000_t202" coordsize="21600,21600" o:spt="202" path="m,l,21600r21600,l21600,xe">
                  <v:stroke joinstyle="miter"/>
                  <v:path gradientshapeok="t" o:connecttype="rect"/>
                </v:shapetype>
                <v:shape id="Text Box 2" o:spid="_x0000_s1026" type="#_x0000_t202" style="position:absolute;left:0;text-align:left;margin-left:-32.45pt;margin-top:4.75pt;width:497.25pt;height:14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" filled="f" stroked="f">
                  <v:textbox>
                    <w:txbxContent>
                      <w:p w14:paraId="2D45F984" w14:textId="77777777" w:rsidR="00463BBA" w:rsidRPr="00885CDD" w:rsidRDefault="00463BBA" w:rsidP="00C4213B">
                        <w:pPr>
                          <w:spacing w:before="40"/>
                          <w:ind w:left="567"/>
                          <w:rPr>
                            <w:rFonts w:ascii="Tahoma" w:hAnsi="Tahoma" w:cs="Tahoma"/>
                            <w:color w:val="FFFFFF" w:themeColor="background1"/>
                            <w:sz w:val="16"/>
                            <w:szCs w:val="16"/>
                          </w:rPr>
                        </w:pPr>
                        <w:r w:rsidRPr="00885CDD">
                          <w:rPr>
                            <w:rFonts w:ascii="Tahoma" w:hAnsi="Tahoma" w:cs="Tahoma"/>
                            <w:color w:val="FFFFFF" w:themeColor="background1"/>
                            <w:sz w:val="16"/>
                            <w:szCs w:val="16"/>
                          </w:rPr>
                          <w:t>The Scottish Association of Citizens Advice Bureaux – Citizens Advice Scotland (Scottish charity number SC016637) Scottish Association of Citizens Advice Bureaux trading as Citizens Advice Scotland is a Company Limited by Guarantee No. 89892</w:t>
                        </w:r>
                      </w:p>
                      <w:p w14:paraId="70820196" w14:textId="77777777" w:rsidR="00463BBA" w:rsidRPr="00866F87" w:rsidRDefault="00463BBA" w:rsidP="00C4213B">
                        <w:pPr>
                          <w:rPr>
                            <w:rFonts w:ascii="Tahoma" w:hAnsi="Tahoma" w:cs="Tahoma"/>
                            <w:color w:val="FFFFFF" w:themeColor="background1"/>
                            <w:sz w:val="20"/>
                            <w:szCs w:val="20"/>
                          </w:rPr>
                        </w:pPr>
                      </w:p>
                    </w:txbxContent>
                  </v:textbox>
                </v:shape>
              </w:pict>
            </mc:Fallback>
          </mc:AlternateContent>
        </w:r>
      </w:p>
      <w:p w14:paraId="0BD527B7" w14:textId="77777777" w:rsidR="00463BBA" w:rsidRPr="00C82C28" w:rsidRDefault="00463BBA">
        <w:pPr>
          <w:pStyle w:val="Footer"/>
          <w:jc w:val="right"/>
          <w:rPr>
            <w:rFonts w:ascii="Tahoma" w:hAnsi="Tahoma" w:cs="Tahoma"/>
            <w:b/>
            <w:color w:val="FFFFFF" w:themeColor="background1"/>
          </w:rPr>
        </w:pPr>
        <w:r w:rsidRPr="008136E5">
          <w:rPr>
            <w:rFonts w:ascii="Tahoma" w:hAnsi="Tahoma" w:cs="Tahoma"/>
            <w:b/>
            <w:color w:val="FFFFFF" w:themeColor="background1"/>
            <w:vertAlign w:val="subscript"/>
          </w:rPr>
          <w:fldChar w:fldCharType="begin"/>
        </w:r>
        <w:r w:rsidRPr="008136E5">
          <w:rPr>
            <w:rFonts w:ascii="Tahoma" w:hAnsi="Tahoma" w:cs="Tahoma"/>
            <w:b/>
            <w:color w:val="FFFFFF" w:themeColor="background1"/>
            <w:vertAlign w:val="subscript"/>
          </w:rPr>
          <w:instrText xml:space="preserve"> PAGE   \* MERGEFORMAT </w:instrText>
        </w:r>
        <w:r w:rsidRPr="008136E5">
          <w:rPr>
            <w:rFonts w:ascii="Tahoma" w:hAnsi="Tahoma" w:cs="Tahoma"/>
            <w:b/>
            <w:color w:val="FFFFFF" w:themeColor="background1"/>
            <w:vertAlign w:val="subscript"/>
          </w:rPr>
          <w:fldChar w:fldCharType="separate"/>
        </w:r>
        <w:r w:rsidR="00372617">
          <w:rPr>
            <w:rFonts w:ascii="Tahoma" w:hAnsi="Tahoma" w:cs="Tahoma"/>
            <w:b/>
            <w:noProof/>
            <w:color w:val="FFFFFF" w:themeColor="background1"/>
            <w:vertAlign w:val="subscript"/>
          </w:rPr>
          <w:t>1</w:t>
        </w:r>
        <w:r w:rsidRPr="008136E5">
          <w:rPr>
            <w:rFonts w:ascii="Tahoma" w:hAnsi="Tahoma" w:cs="Tahoma"/>
            <w:b/>
            <w:noProof/>
            <w:color w:val="FFFFFF" w:themeColor="background1"/>
            <w:vertAlign w:val="subscript"/>
          </w:rPr>
          <w:fldChar w:fldCharType="end"/>
        </w:r>
      </w:p>
    </w:sdtContent>
  </w:sdt>
  <w:p w14:paraId="0B613E4C" w14:textId="77777777" w:rsidR="00463BBA" w:rsidRPr="004B06F5" w:rsidRDefault="00463BBA" w:rsidP="004B06F5">
    <w:pPr>
      <w:pStyle w:val="Footer"/>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02D30" w14:textId="77777777" w:rsidR="00EA6BC1" w:rsidRDefault="00EA6BC1" w:rsidP="00BA624B">
      <w:r>
        <w:separator/>
      </w:r>
    </w:p>
  </w:footnote>
  <w:footnote w:type="continuationSeparator" w:id="0">
    <w:p w14:paraId="0C56A978" w14:textId="77777777" w:rsidR="00EA6BC1" w:rsidRDefault="00EA6BC1" w:rsidP="00BA6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4E585" w14:textId="77777777" w:rsidR="00463BBA" w:rsidRPr="00B26906" w:rsidRDefault="00463BBA">
    <w:pPr>
      <w:pStyle w:val="Header"/>
      <w:rPr>
        <w:rFonts w:asciiTheme="majorHAnsi" w:hAnsiTheme="majorHAnsi"/>
      </w:rPr>
    </w:pPr>
    <w:r w:rsidRPr="00B26906">
      <w:rPr>
        <w:rFonts w:asciiTheme="majorHAnsi" w:hAnsiTheme="majorHAnsi" w:cs="Tahoma"/>
        <w:noProof/>
        <w:color w:val="000000" w:themeColor="text1"/>
        <w:sz w:val="18"/>
        <w:szCs w:val="18"/>
        <w:lang w:eastAsia="en-GB"/>
      </w:rPr>
      <w:drawing>
        <wp:anchor distT="0" distB="0" distL="114300" distR="114300" simplePos="0" relativeHeight="251674624" behindDoc="0" locked="0" layoutInCell="1" allowOverlap="1" wp14:anchorId="2831281F" wp14:editId="00DCE65D">
          <wp:simplePos x="0" y="0"/>
          <wp:positionH relativeFrom="column">
            <wp:posOffset>5697220</wp:posOffset>
          </wp:positionH>
          <wp:positionV relativeFrom="paragraph">
            <wp:posOffset>-99695</wp:posOffset>
          </wp:positionV>
          <wp:extent cx="838200" cy="8382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 logo RGB.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0AB8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62E915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37E4D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5BAC4F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2307F8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008C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448E8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E815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ECFE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A67F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D3EFB"/>
    <w:multiLevelType w:val="hybridMultilevel"/>
    <w:tmpl w:val="EC3672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F73E22"/>
    <w:multiLevelType w:val="hybridMultilevel"/>
    <w:tmpl w:val="B630C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8A6424"/>
    <w:multiLevelType w:val="hybridMultilevel"/>
    <w:tmpl w:val="F8A8F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F2574F"/>
    <w:multiLevelType w:val="hybridMultilevel"/>
    <w:tmpl w:val="95E88D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F90B51"/>
    <w:multiLevelType w:val="hybridMultilevel"/>
    <w:tmpl w:val="920E8814"/>
    <w:lvl w:ilvl="0" w:tplc="C71AD250">
      <w:numFmt w:val="bullet"/>
      <w:lvlText w:val="-"/>
      <w:lvlJc w:val="left"/>
      <w:pPr>
        <w:ind w:left="720" w:hanging="360"/>
      </w:pPr>
      <w:rPr>
        <w:rFonts w:ascii="FS Me" w:eastAsiaTheme="minorEastAsia" w:hAnsi="FS M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733EF6"/>
    <w:multiLevelType w:val="hybridMultilevel"/>
    <w:tmpl w:val="ABF2E384"/>
    <w:lvl w:ilvl="0" w:tplc="299A3D1C">
      <w:start w:val="1"/>
      <w:numFmt w:val="bullet"/>
      <w:lvlText w:val="-"/>
      <w:lvlJc w:val="left"/>
      <w:pPr>
        <w:ind w:left="720" w:hanging="360"/>
      </w:pPr>
      <w:rPr>
        <w:rFonts w:ascii="FS Me" w:eastAsiaTheme="minorEastAsia" w:hAnsi="FS M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164C38"/>
    <w:multiLevelType w:val="hybridMultilevel"/>
    <w:tmpl w:val="8F647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BE1AC9"/>
    <w:multiLevelType w:val="hybridMultilevel"/>
    <w:tmpl w:val="8F2AE08E"/>
    <w:lvl w:ilvl="0" w:tplc="C8ACE210">
      <w:start w:val="1"/>
      <w:numFmt w:val="bullet"/>
      <w:lvlText w:val="›"/>
      <w:lvlJc w:val="left"/>
      <w:pPr>
        <w:ind w:left="720" w:hanging="360"/>
      </w:pPr>
      <w:rPr>
        <w:rFonts w:ascii="Tahoma" w:hAnsi="Tahoma" w:hint="default"/>
        <w:b/>
        <w:color w:val="008D9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065884"/>
    <w:multiLevelType w:val="hybridMultilevel"/>
    <w:tmpl w:val="EF0AEEEE"/>
    <w:lvl w:ilvl="0" w:tplc="C8ACE210">
      <w:start w:val="1"/>
      <w:numFmt w:val="bullet"/>
      <w:lvlText w:val="›"/>
      <w:lvlJc w:val="left"/>
      <w:pPr>
        <w:ind w:left="720" w:hanging="360"/>
      </w:pPr>
      <w:rPr>
        <w:rFonts w:ascii="Tahoma" w:hAnsi="Tahoma" w:hint="default"/>
        <w:b/>
        <w:color w:val="008D9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643F7D"/>
    <w:multiLevelType w:val="hybridMultilevel"/>
    <w:tmpl w:val="C06C9622"/>
    <w:lvl w:ilvl="0" w:tplc="C71AD250">
      <w:numFmt w:val="bullet"/>
      <w:lvlText w:val="-"/>
      <w:lvlJc w:val="left"/>
      <w:pPr>
        <w:ind w:left="720" w:hanging="360"/>
      </w:pPr>
      <w:rPr>
        <w:rFonts w:ascii="FS Me" w:eastAsiaTheme="minorEastAsia" w:hAnsi="FS M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D52DA6"/>
    <w:multiLevelType w:val="multilevel"/>
    <w:tmpl w:val="CEF4E98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6CA28AF"/>
    <w:multiLevelType w:val="multilevel"/>
    <w:tmpl w:val="1A3E313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2" w15:restartNumberingAfterBreak="0">
    <w:nsid w:val="44DD0551"/>
    <w:multiLevelType w:val="hybridMultilevel"/>
    <w:tmpl w:val="42CAC5C2"/>
    <w:lvl w:ilvl="0" w:tplc="1A66029C">
      <w:start w:val="2"/>
      <w:numFmt w:val="bullet"/>
      <w:lvlText w:val="-"/>
      <w:lvlJc w:val="left"/>
      <w:pPr>
        <w:ind w:left="720" w:hanging="360"/>
      </w:pPr>
      <w:rPr>
        <w:rFonts w:ascii="FS Me" w:eastAsiaTheme="minorEastAsia" w:hAnsi="FS M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8A6B48"/>
    <w:multiLevelType w:val="hybridMultilevel"/>
    <w:tmpl w:val="0508729A"/>
    <w:lvl w:ilvl="0" w:tplc="C8ACE210">
      <w:start w:val="1"/>
      <w:numFmt w:val="bullet"/>
      <w:lvlText w:val="›"/>
      <w:lvlJc w:val="left"/>
      <w:pPr>
        <w:ind w:left="720" w:hanging="360"/>
      </w:pPr>
      <w:rPr>
        <w:rFonts w:ascii="Tahoma" w:hAnsi="Tahoma" w:hint="default"/>
        <w:b/>
        <w:color w:val="008D9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0B6BC7"/>
    <w:multiLevelType w:val="hybridMultilevel"/>
    <w:tmpl w:val="1FEE5822"/>
    <w:lvl w:ilvl="0" w:tplc="6A54AEC2">
      <w:start w:val="1"/>
      <w:numFmt w:val="bullet"/>
      <w:lvlText w:val="›"/>
      <w:lvlJc w:val="left"/>
      <w:pPr>
        <w:ind w:left="720" w:hanging="360"/>
      </w:pPr>
      <w:rPr>
        <w:rFonts w:ascii="Tahoma" w:hAnsi="Tahoma" w:hint="default"/>
        <w:b/>
        <w:color w:val="008D9B"/>
        <w:sz w:val="32"/>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430FDA"/>
    <w:multiLevelType w:val="hybridMultilevel"/>
    <w:tmpl w:val="BCF48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E9666A"/>
    <w:multiLevelType w:val="hybridMultilevel"/>
    <w:tmpl w:val="BD50295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91E6165"/>
    <w:multiLevelType w:val="hybridMultilevel"/>
    <w:tmpl w:val="5238B6E8"/>
    <w:lvl w:ilvl="0" w:tplc="C8ACE210">
      <w:start w:val="1"/>
      <w:numFmt w:val="bullet"/>
      <w:lvlText w:val="›"/>
      <w:lvlJc w:val="left"/>
      <w:pPr>
        <w:ind w:left="720" w:hanging="360"/>
      </w:pPr>
      <w:rPr>
        <w:rFonts w:ascii="Tahoma" w:hAnsi="Tahoma" w:hint="default"/>
        <w:b/>
        <w:color w:val="008D9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BB3ABF"/>
    <w:multiLevelType w:val="hybridMultilevel"/>
    <w:tmpl w:val="BEFE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D32F51"/>
    <w:multiLevelType w:val="hybridMultilevel"/>
    <w:tmpl w:val="254C3FF8"/>
    <w:lvl w:ilvl="0" w:tplc="A5FEAC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FA6A57"/>
    <w:multiLevelType w:val="hybridMultilevel"/>
    <w:tmpl w:val="C09E2684"/>
    <w:lvl w:ilvl="0" w:tplc="C8ACE210">
      <w:start w:val="1"/>
      <w:numFmt w:val="bullet"/>
      <w:lvlText w:val="›"/>
      <w:lvlJc w:val="left"/>
      <w:pPr>
        <w:ind w:left="720" w:hanging="360"/>
      </w:pPr>
      <w:rPr>
        <w:rFonts w:ascii="Tahoma" w:hAnsi="Tahoma" w:hint="default"/>
        <w:b/>
        <w:color w:val="008D9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3A0663"/>
    <w:multiLevelType w:val="hybridMultilevel"/>
    <w:tmpl w:val="6F80EB3A"/>
    <w:lvl w:ilvl="0" w:tplc="1A66029C">
      <w:start w:val="2"/>
      <w:numFmt w:val="bullet"/>
      <w:lvlText w:val="-"/>
      <w:lvlJc w:val="left"/>
      <w:pPr>
        <w:ind w:left="720" w:hanging="360"/>
      </w:pPr>
      <w:rPr>
        <w:rFonts w:ascii="FS Me" w:eastAsiaTheme="minorEastAsia" w:hAnsi="FS M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DB454B"/>
    <w:multiLevelType w:val="hybridMultilevel"/>
    <w:tmpl w:val="00ECD8AC"/>
    <w:lvl w:ilvl="0" w:tplc="FAAAFCBE">
      <w:start w:val="1"/>
      <w:numFmt w:val="decimal"/>
      <w:lvlText w:val="%1."/>
      <w:lvlJc w:val="left"/>
      <w:pPr>
        <w:ind w:left="720" w:hanging="360"/>
      </w:pPr>
      <w:rPr>
        <w:b/>
        <w:color w:val="008D9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60131C"/>
    <w:multiLevelType w:val="hybridMultilevel"/>
    <w:tmpl w:val="B0C04C04"/>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9055BC"/>
    <w:multiLevelType w:val="hybridMultilevel"/>
    <w:tmpl w:val="C7966154"/>
    <w:lvl w:ilvl="0" w:tplc="6A54AEC2">
      <w:start w:val="1"/>
      <w:numFmt w:val="bullet"/>
      <w:lvlText w:val="›"/>
      <w:lvlJc w:val="left"/>
      <w:pPr>
        <w:ind w:left="720" w:hanging="360"/>
      </w:pPr>
      <w:rPr>
        <w:rFonts w:ascii="Tahoma" w:hAnsi="Tahoma" w:hint="default"/>
        <w:b/>
        <w:color w:val="008D9B"/>
        <w:sz w:val="32"/>
        <w:szCs w:val="24"/>
      </w:rPr>
    </w:lvl>
    <w:lvl w:ilvl="1" w:tplc="6A54AEC2">
      <w:start w:val="1"/>
      <w:numFmt w:val="bullet"/>
      <w:lvlText w:val="›"/>
      <w:lvlJc w:val="left"/>
      <w:pPr>
        <w:ind w:left="1440" w:hanging="360"/>
      </w:pPr>
      <w:rPr>
        <w:rFonts w:ascii="Tahoma" w:hAnsi="Tahoma" w:hint="default"/>
        <w:b/>
        <w:color w:val="008D9B"/>
        <w:sz w:val="32"/>
        <w:szCs w:val="24"/>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A83EB9"/>
    <w:multiLevelType w:val="hybridMultilevel"/>
    <w:tmpl w:val="CB2CFB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8A2B66"/>
    <w:multiLevelType w:val="hybridMultilevel"/>
    <w:tmpl w:val="65B2E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125114">
    <w:abstractNumId w:val="29"/>
  </w:num>
  <w:num w:numId="2" w16cid:durableId="1522737624">
    <w:abstractNumId w:val="11"/>
  </w:num>
  <w:num w:numId="3" w16cid:durableId="103154270">
    <w:abstractNumId w:val="13"/>
  </w:num>
  <w:num w:numId="4" w16cid:durableId="834807974">
    <w:abstractNumId w:val="16"/>
  </w:num>
  <w:num w:numId="5" w16cid:durableId="1921016272">
    <w:abstractNumId w:val="36"/>
  </w:num>
  <w:num w:numId="6" w16cid:durableId="908273628">
    <w:abstractNumId w:val="10"/>
  </w:num>
  <w:num w:numId="7" w16cid:durableId="1503664462">
    <w:abstractNumId w:val="25"/>
  </w:num>
  <w:num w:numId="8" w16cid:durableId="2095741473">
    <w:abstractNumId w:val="28"/>
  </w:num>
  <w:num w:numId="9" w16cid:durableId="91559935">
    <w:abstractNumId w:val="12"/>
  </w:num>
  <w:num w:numId="10" w16cid:durableId="1466898497">
    <w:abstractNumId w:val="18"/>
  </w:num>
  <w:num w:numId="11" w16cid:durableId="1540820035">
    <w:abstractNumId w:val="19"/>
  </w:num>
  <w:num w:numId="12" w16cid:durableId="1741517545">
    <w:abstractNumId w:val="26"/>
  </w:num>
  <w:num w:numId="13" w16cid:durableId="173496666">
    <w:abstractNumId w:val="14"/>
  </w:num>
  <w:num w:numId="14" w16cid:durableId="953639377">
    <w:abstractNumId w:val="27"/>
  </w:num>
  <w:num w:numId="15" w16cid:durableId="51511931">
    <w:abstractNumId w:val="23"/>
  </w:num>
  <w:num w:numId="16" w16cid:durableId="196161467">
    <w:abstractNumId w:val="30"/>
  </w:num>
  <w:num w:numId="17" w16cid:durableId="1432630442">
    <w:abstractNumId w:val="17"/>
  </w:num>
  <w:num w:numId="18" w16cid:durableId="864906593">
    <w:abstractNumId w:val="35"/>
  </w:num>
  <w:num w:numId="19" w16cid:durableId="1464617894">
    <w:abstractNumId w:val="24"/>
  </w:num>
  <w:num w:numId="20" w16cid:durableId="332029867">
    <w:abstractNumId w:val="9"/>
  </w:num>
  <w:num w:numId="21" w16cid:durableId="2144693868">
    <w:abstractNumId w:val="7"/>
  </w:num>
  <w:num w:numId="22" w16cid:durableId="189687212">
    <w:abstractNumId w:val="6"/>
  </w:num>
  <w:num w:numId="23" w16cid:durableId="1427923463">
    <w:abstractNumId w:val="5"/>
  </w:num>
  <w:num w:numId="24" w16cid:durableId="689766651">
    <w:abstractNumId w:val="4"/>
  </w:num>
  <w:num w:numId="25" w16cid:durableId="1001742284">
    <w:abstractNumId w:val="8"/>
  </w:num>
  <w:num w:numId="26" w16cid:durableId="2008630739">
    <w:abstractNumId w:val="3"/>
  </w:num>
  <w:num w:numId="27" w16cid:durableId="1534154176">
    <w:abstractNumId w:val="2"/>
  </w:num>
  <w:num w:numId="28" w16cid:durableId="212234748">
    <w:abstractNumId w:val="1"/>
  </w:num>
  <w:num w:numId="29" w16cid:durableId="1284381159">
    <w:abstractNumId w:val="0"/>
  </w:num>
  <w:num w:numId="30" w16cid:durableId="1179274285">
    <w:abstractNumId w:val="32"/>
  </w:num>
  <w:num w:numId="31" w16cid:durableId="1257059154">
    <w:abstractNumId w:val="15"/>
  </w:num>
  <w:num w:numId="32" w16cid:durableId="639723577">
    <w:abstractNumId w:val="33"/>
  </w:num>
  <w:num w:numId="33" w16cid:durableId="1861427293">
    <w:abstractNumId w:val="31"/>
  </w:num>
  <w:num w:numId="34" w16cid:durableId="642858407">
    <w:abstractNumId w:val="22"/>
  </w:num>
  <w:num w:numId="35" w16cid:durableId="1424914786">
    <w:abstractNumId w:val="34"/>
  </w:num>
  <w:num w:numId="36" w16cid:durableId="1924727668">
    <w:abstractNumId w:val="21"/>
  </w:num>
  <w:num w:numId="37" w16cid:durableId="8489053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84"/>
    <w:rsid w:val="000014D3"/>
    <w:rsid w:val="000114D8"/>
    <w:rsid w:val="00020F03"/>
    <w:rsid w:val="00033F7E"/>
    <w:rsid w:val="00066C0E"/>
    <w:rsid w:val="00085AA8"/>
    <w:rsid w:val="00093A08"/>
    <w:rsid w:val="00097B92"/>
    <w:rsid w:val="000A2138"/>
    <w:rsid w:val="000C7F30"/>
    <w:rsid w:val="000E0C00"/>
    <w:rsid w:val="00103F77"/>
    <w:rsid w:val="00104BDB"/>
    <w:rsid w:val="00120290"/>
    <w:rsid w:val="00120C1A"/>
    <w:rsid w:val="00165DE4"/>
    <w:rsid w:val="001815F5"/>
    <w:rsid w:val="0019499F"/>
    <w:rsid w:val="001C6E67"/>
    <w:rsid w:val="001E29F9"/>
    <w:rsid w:val="001F6B3A"/>
    <w:rsid w:val="00244196"/>
    <w:rsid w:val="0025608B"/>
    <w:rsid w:val="00257524"/>
    <w:rsid w:val="00282DFD"/>
    <w:rsid w:val="00287384"/>
    <w:rsid w:val="0029336B"/>
    <w:rsid w:val="002B411E"/>
    <w:rsid w:val="002B636F"/>
    <w:rsid w:val="002B6A25"/>
    <w:rsid w:val="002D5E6D"/>
    <w:rsid w:val="00303193"/>
    <w:rsid w:val="003038E9"/>
    <w:rsid w:val="003313A1"/>
    <w:rsid w:val="0033483D"/>
    <w:rsid w:val="003556A0"/>
    <w:rsid w:val="00372617"/>
    <w:rsid w:val="003C7E3A"/>
    <w:rsid w:val="003D06CE"/>
    <w:rsid w:val="003E7D3C"/>
    <w:rsid w:val="00403117"/>
    <w:rsid w:val="00413A1B"/>
    <w:rsid w:val="004209D3"/>
    <w:rsid w:val="00452348"/>
    <w:rsid w:val="004577B4"/>
    <w:rsid w:val="00463BBA"/>
    <w:rsid w:val="004653F1"/>
    <w:rsid w:val="004966B8"/>
    <w:rsid w:val="00496917"/>
    <w:rsid w:val="00497DA8"/>
    <w:rsid w:val="004B06F5"/>
    <w:rsid w:val="004C5EC2"/>
    <w:rsid w:val="004E182C"/>
    <w:rsid w:val="004E3127"/>
    <w:rsid w:val="004E3CC1"/>
    <w:rsid w:val="004F32EE"/>
    <w:rsid w:val="00571E0F"/>
    <w:rsid w:val="00571F39"/>
    <w:rsid w:val="00573513"/>
    <w:rsid w:val="00581CEF"/>
    <w:rsid w:val="005D29BE"/>
    <w:rsid w:val="005D352A"/>
    <w:rsid w:val="005F2737"/>
    <w:rsid w:val="005F44E2"/>
    <w:rsid w:val="00627402"/>
    <w:rsid w:val="006314F8"/>
    <w:rsid w:val="00634935"/>
    <w:rsid w:val="00641D59"/>
    <w:rsid w:val="00642ACD"/>
    <w:rsid w:val="00652C2B"/>
    <w:rsid w:val="00656117"/>
    <w:rsid w:val="0068172F"/>
    <w:rsid w:val="006875CE"/>
    <w:rsid w:val="00692523"/>
    <w:rsid w:val="00697062"/>
    <w:rsid w:val="006A5886"/>
    <w:rsid w:val="006C1A30"/>
    <w:rsid w:val="006D5FB5"/>
    <w:rsid w:val="006E185D"/>
    <w:rsid w:val="007005B5"/>
    <w:rsid w:val="00717BD5"/>
    <w:rsid w:val="007372E9"/>
    <w:rsid w:val="00740D48"/>
    <w:rsid w:val="00743F0F"/>
    <w:rsid w:val="007756FD"/>
    <w:rsid w:val="0077581A"/>
    <w:rsid w:val="0077754A"/>
    <w:rsid w:val="00777A64"/>
    <w:rsid w:val="00783C3A"/>
    <w:rsid w:val="0078790D"/>
    <w:rsid w:val="0079578A"/>
    <w:rsid w:val="007A3B99"/>
    <w:rsid w:val="007C311D"/>
    <w:rsid w:val="007C596D"/>
    <w:rsid w:val="007C7A49"/>
    <w:rsid w:val="0080049A"/>
    <w:rsid w:val="00812CE7"/>
    <w:rsid w:val="008136E5"/>
    <w:rsid w:val="008246A8"/>
    <w:rsid w:val="00864F17"/>
    <w:rsid w:val="00866F87"/>
    <w:rsid w:val="008750CF"/>
    <w:rsid w:val="0089013A"/>
    <w:rsid w:val="008B61D1"/>
    <w:rsid w:val="008C114D"/>
    <w:rsid w:val="008E6270"/>
    <w:rsid w:val="00903AF3"/>
    <w:rsid w:val="009259EF"/>
    <w:rsid w:val="00926ABC"/>
    <w:rsid w:val="009309C7"/>
    <w:rsid w:val="00952EDD"/>
    <w:rsid w:val="00965D84"/>
    <w:rsid w:val="0098645C"/>
    <w:rsid w:val="00987E6F"/>
    <w:rsid w:val="00996252"/>
    <w:rsid w:val="009E4B41"/>
    <w:rsid w:val="009E61E1"/>
    <w:rsid w:val="00A06369"/>
    <w:rsid w:val="00A24E11"/>
    <w:rsid w:val="00A278D0"/>
    <w:rsid w:val="00A30216"/>
    <w:rsid w:val="00A33C42"/>
    <w:rsid w:val="00A5136E"/>
    <w:rsid w:val="00A67A68"/>
    <w:rsid w:val="00AB6CC4"/>
    <w:rsid w:val="00AD74E2"/>
    <w:rsid w:val="00AF16A0"/>
    <w:rsid w:val="00AF3917"/>
    <w:rsid w:val="00B20353"/>
    <w:rsid w:val="00B26906"/>
    <w:rsid w:val="00B50EB3"/>
    <w:rsid w:val="00B64BC2"/>
    <w:rsid w:val="00BA624B"/>
    <w:rsid w:val="00BB1058"/>
    <w:rsid w:val="00BB2135"/>
    <w:rsid w:val="00BC2E36"/>
    <w:rsid w:val="00BE1214"/>
    <w:rsid w:val="00BE7643"/>
    <w:rsid w:val="00BF1CC4"/>
    <w:rsid w:val="00C22159"/>
    <w:rsid w:val="00C30F46"/>
    <w:rsid w:val="00C4213B"/>
    <w:rsid w:val="00C55398"/>
    <w:rsid w:val="00C74DB9"/>
    <w:rsid w:val="00C82C28"/>
    <w:rsid w:val="00CA57CF"/>
    <w:rsid w:val="00CB0B30"/>
    <w:rsid w:val="00CC5EE1"/>
    <w:rsid w:val="00CF1329"/>
    <w:rsid w:val="00D009A8"/>
    <w:rsid w:val="00D13F3C"/>
    <w:rsid w:val="00D3259B"/>
    <w:rsid w:val="00D32DAF"/>
    <w:rsid w:val="00D51B1A"/>
    <w:rsid w:val="00D6103C"/>
    <w:rsid w:val="00D8040B"/>
    <w:rsid w:val="00DA3500"/>
    <w:rsid w:val="00DB1C95"/>
    <w:rsid w:val="00DB5B9D"/>
    <w:rsid w:val="00DC1587"/>
    <w:rsid w:val="00DE53C5"/>
    <w:rsid w:val="00DF02CE"/>
    <w:rsid w:val="00E03156"/>
    <w:rsid w:val="00E04576"/>
    <w:rsid w:val="00E0471A"/>
    <w:rsid w:val="00E04A2C"/>
    <w:rsid w:val="00E12197"/>
    <w:rsid w:val="00E1554D"/>
    <w:rsid w:val="00E17735"/>
    <w:rsid w:val="00E23309"/>
    <w:rsid w:val="00E24503"/>
    <w:rsid w:val="00E34DA3"/>
    <w:rsid w:val="00E4551B"/>
    <w:rsid w:val="00E617B6"/>
    <w:rsid w:val="00E97589"/>
    <w:rsid w:val="00EA5E67"/>
    <w:rsid w:val="00EA6BC1"/>
    <w:rsid w:val="00EE06CF"/>
    <w:rsid w:val="00EE5D7C"/>
    <w:rsid w:val="00EF65E6"/>
    <w:rsid w:val="00F03D67"/>
    <w:rsid w:val="00F129EB"/>
    <w:rsid w:val="00F33234"/>
    <w:rsid w:val="00F46A8E"/>
    <w:rsid w:val="00F47A30"/>
    <w:rsid w:val="00F86807"/>
    <w:rsid w:val="00F87C82"/>
    <w:rsid w:val="00FE3CCF"/>
    <w:rsid w:val="00FF2F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30CEBE5"/>
  <w15:docId w15:val="{F127DE9B-11A6-499B-8709-D31D36FE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02"/>
  </w:style>
  <w:style w:type="paragraph" w:styleId="Heading1">
    <w:name w:val="heading 1"/>
    <w:basedOn w:val="Normal"/>
    <w:next w:val="Normal"/>
    <w:link w:val="Heading1Char"/>
    <w:uiPriority w:val="9"/>
    <w:qFormat/>
    <w:rsid w:val="00CB0B3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6E18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E185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E185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E185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E185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E185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E18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E18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7384"/>
    <w:pPr>
      <w:widowControl w:val="0"/>
      <w:autoSpaceDE w:val="0"/>
      <w:autoSpaceDN w:val="0"/>
      <w:adjustRightInd w:val="0"/>
    </w:pPr>
    <w:rPr>
      <w:rFonts w:ascii="Arial" w:hAnsi="Arial" w:cs="Arial"/>
      <w:color w:val="000000"/>
      <w:lang w:val="en-US"/>
    </w:rPr>
  </w:style>
  <w:style w:type="paragraph" w:styleId="Header">
    <w:name w:val="header"/>
    <w:basedOn w:val="Normal"/>
    <w:link w:val="HeaderChar"/>
    <w:uiPriority w:val="99"/>
    <w:unhideWhenUsed/>
    <w:rsid w:val="00BA624B"/>
    <w:pPr>
      <w:tabs>
        <w:tab w:val="center" w:pos="4320"/>
        <w:tab w:val="right" w:pos="8640"/>
      </w:tabs>
    </w:pPr>
  </w:style>
  <w:style w:type="character" w:customStyle="1" w:styleId="HeaderChar">
    <w:name w:val="Header Char"/>
    <w:basedOn w:val="DefaultParagraphFont"/>
    <w:link w:val="Header"/>
    <w:uiPriority w:val="99"/>
    <w:rsid w:val="00BA624B"/>
  </w:style>
  <w:style w:type="paragraph" w:styleId="Footer">
    <w:name w:val="footer"/>
    <w:basedOn w:val="Normal"/>
    <w:link w:val="FooterChar"/>
    <w:uiPriority w:val="99"/>
    <w:unhideWhenUsed/>
    <w:rsid w:val="00BA624B"/>
    <w:pPr>
      <w:tabs>
        <w:tab w:val="center" w:pos="4320"/>
        <w:tab w:val="right" w:pos="8640"/>
      </w:tabs>
    </w:pPr>
  </w:style>
  <w:style w:type="character" w:customStyle="1" w:styleId="FooterChar">
    <w:name w:val="Footer Char"/>
    <w:basedOn w:val="DefaultParagraphFont"/>
    <w:link w:val="Footer"/>
    <w:uiPriority w:val="99"/>
    <w:rsid w:val="00BA624B"/>
  </w:style>
  <w:style w:type="paragraph" w:styleId="BalloonText">
    <w:name w:val="Balloon Text"/>
    <w:basedOn w:val="Normal"/>
    <w:link w:val="BalloonTextChar"/>
    <w:uiPriority w:val="99"/>
    <w:semiHidden/>
    <w:unhideWhenUsed/>
    <w:rsid w:val="00EE06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06CF"/>
    <w:rPr>
      <w:rFonts w:ascii="Lucida Grande" w:hAnsi="Lucida Grande" w:cs="Lucida Grande"/>
      <w:sz w:val="18"/>
      <w:szCs w:val="18"/>
    </w:rPr>
  </w:style>
  <w:style w:type="character" w:customStyle="1" w:styleId="Heading1Char">
    <w:name w:val="Heading 1 Char"/>
    <w:basedOn w:val="DefaultParagraphFont"/>
    <w:link w:val="Heading1"/>
    <w:uiPriority w:val="9"/>
    <w:rsid w:val="00CB0B30"/>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CB0B30"/>
    <w:pPr>
      <w:spacing w:line="276" w:lineRule="auto"/>
      <w:outlineLvl w:val="9"/>
    </w:pPr>
    <w:rPr>
      <w:color w:val="365F91" w:themeColor="accent1" w:themeShade="BF"/>
      <w:sz w:val="28"/>
      <w:szCs w:val="28"/>
      <w:lang w:val="en-US"/>
    </w:rPr>
  </w:style>
  <w:style w:type="paragraph" w:styleId="TOC2">
    <w:name w:val="toc 2"/>
    <w:basedOn w:val="Normal"/>
    <w:next w:val="Normal"/>
    <w:autoRedefine/>
    <w:uiPriority w:val="39"/>
    <w:unhideWhenUsed/>
    <w:rsid w:val="00CB0B30"/>
    <w:pPr>
      <w:ind w:left="240"/>
    </w:pPr>
    <w:rPr>
      <w:b/>
      <w:sz w:val="22"/>
      <w:szCs w:val="22"/>
    </w:rPr>
  </w:style>
  <w:style w:type="paragraph" w:styleId="TOC1">
    <w:name w:val="toc 1"/>
    <w:basedOn w:val="Normal"/>
    <w:next w:val="Normal"/>
    <w:autoRedefine/>
    <w:uiPriority w:val="39"/>
    <w:unhideWhenUsed/>
    <w:rsid w:val="00CB0B30"/>
    <w:pPr>
      <w:spacing w:before="120"/>
    </w:pPr>
    <w:rPr>
      <w:b/>
    </w:rPr>
  </w:style>
  <w:style w:type="paragraph" w:styleId="TOC3">
    <w:name w:val="toc 3"/>
    <w:basedOn w:val="Normal"/>
    <w:next w:val="Normal"/>
    <w:autoRedefine/>
    <w:uiPriority w:val="39"/>
    <w:unhideWhenUsed/>
    <w:rsid w:val="00CB0B30"/>
    <w:pPr>
      <w:ind w:left="480"/>
    </w:pPr>
    <w:rPr>
      <w:sz w:val="22"/>
      <w:szCs w:val="22"/>
    </w:rPr>
  </w:style>
  <w:style w:type="paragraph" w:styleId="TOC4">
    <w:name w:val="toc 4"/>
    <w:basedOn w:val="Normal"/>
    <w:next w:val="Normal"/>
    <w:autoRedefine/>
    <w:uiPriority w:val="39"/>
    <w:semiHidden/>
    <w:unhideWhenUsed/>
    <w:rsid w:val="00CB0B30"/>
    <w:pPr>
      <w:ind w:left="720"/>
    </w:pPr>
    <w:rPr>
      <w:sz w:val="20"/>
      <w:szCs w:val="20"/>
    </w:rPr>
  </w:style>
  <w:style w:type="paragraph" w:styleId="TOC5">
    <w:name w:val="toc 5"/>
    <w:basedOn w:val="Normal"/>
    <w:next w:val="Normal"/>
    <w:autoRedefine/>
    <w:uiPriority w:val="39"/>
    <w:semiHidden/>
    <w:unhideWhenUsed/>
    <w:rsid w:val="00CB0B30"/>
    <w:pPr>
      <w:ind w:left="960"/>
    </w:pPr>
    <w:rPr>
      <w:sz w:val="20"/>
      <w:szCs w:val="20"/>
    </w:rPr>
  </w:style>
  <w:style w:type="paragraph" w:styleId="TOC6">
    <w:name w:val="toc 6"/>
    <w:basedOn w:val="Normal"/>
    <w:next w:val="Normal"/>
    <w:autoRedefine/>
    <w:uiPriority w:val="39"/>
    <w:semiHidden/>
    <w:unhideWhenUsed/>
    <w:rsid w:val="00CB0B30"/>
    <w:pPr>
      <w:ind w:left="1200"/>
    </w:pPr>
    <w:rPr>
      <w:sz w:val="20"/>
      <w:szCs w:val="20"/>
    </w:rPr>
  </w:style>
  <w:style w:type="paragraph" w:styleId="TOC7">
    <w:name w:val="toc 7"/>
    <w:basedOn w:val="Normal"/>
    <w:next w:val="Normal"/>
    <w:autoRedefine/>
    <w:uiPriority w:val="39"/>
    <w:semiHidden/>
    <w:unhideWhenUsed/>
    <w:rsid w:val="00CB0B30"/>
    <w:pPr>
      <w:ind w:left="1440"/>
    </w:pPr>
    <w:rPr>
      <w:sz w:val="20"/>
      <w:szCs w:val="20"/>
    </w:rPr>
  </w:style>
  <w:style w:type="paragraph" w:styleId="TOC8">
    <w:name w:val="toc 8"/>
    <w:basedOn w:val="Normal"/>
    <w:next w:val="Normal"/>
    <w:autoRedefine/>
    <w:uiPriority w:val="39"/>
    <w:semiHidden/>
    <w:unhideWhenUsed/>
    <w:rsid w:val="00CB0B30"/>
    <w:pPr>
      <w:ind w:left="1680"/>
    </w:pPr>
    <w:rPr>
      <w:sz w:val="20"/>
      <w:szCs w:val="20"/>
    </w:rPr>
  </w:style>
  <w:style w:type="paragraph" w:styleId="TOC9">
    <w:name w:val="toc 9"/>
    <w:basedOn w:val="Normal"/>
    <w:next w:val="Normal"/>
    <w:autoRedefine/>
    <w:uiPriority w:val="39"/>
    <w:semiHidden/>
    <w:unhideWhenUsed/>
    <w:rsid w:val="00CB0B30"/>
    <w:pPr>
      <w:ind w:left="1920"/>
    </w:pPr>
    <w:rPr>
      <w:sz w:val="20"/>
      <w:szCs w:val="20"/>
    </w:rPr>
  </w:style>
  <w:style w:type="table" w:styleId="TableGrid">
    <w:name w:val="Table Grid"/>
    <w:basedOn w:val="TableNormal"/>
    <w:uiPriority w:val="59"/>
    <w:rsid w:val="00681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7C82"/>
    <w:pPr>
      <w:ind w:left="720"/>
      <w:contextualSpacing/>
    </w:pPr>
  </w:style>
  <w:style w:type="character" w:styleId="PageNumber">
    <w:name w:val="page number"/>
    <w:basedOn w:val="DefaultParagraphFont"/>
    <w:uiPriority w:val="99"/>
    <w:semiHidden/>
    <w:unhideWhenUsed/>
    <w:rsid w:val="00497DA8"/>
  </w:style>
  <w:style w:type="table" w:styleId="LightShading-Accent1">
    <w:name w:val="Light Shading Accent 1"/>
    <w:basedOn w:val="TableNormal"/>
    <w:uiPriority w:val="60"/>
    <w:rsid w:val="001C6E6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E34D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yperlink">
    <w:name w:val="Hyperlink"/>
    <w:basedOn w:val="DefaultParagraphFont"/>
    <w:uiPriority w:val="99"/>
    <w:unhideWhenUsed/>
    <w:rsid w:val="00E97589"/>
    <w:rPr>
      <w:color w:val="0000FF" w:themeColor="hyperlink"/>
      <w:u w:val="single"/>
    </w:rPr>
  </w:style>
  <w:style w:type="paragraph" w:styleId="Bibliography">
    <w:name w:val="Bibliography"/>
    <w:basedOn w:val="Normal"/>
    <w:next w:val="Normal"/>
    <w:uiPriority w:val="37"/>
    <w:semiHidden/>
    <w:unhideWhenUsed/>
    <w:rsid w:val="006E185D"/>
  </w:style>
  <w:style w:type="paragraph" w:styleId="BlockText">
    <w:name w:val="Block Text"/>
    <w:basedOn w:val="Normal"/>
    <w:uiPriority w:val="99"/>
    <w:semiHidden/>
    <w:unhideWhenUsed/>
    <w:rsid w:val="006E185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BodyText">
    <w:name w:val="Body Text"/>
    <w:basedOn w:val="Normal"/>
    <w:link w:val="BodyTextChar"/>
    <w:uiPriority w:val="99"/>
    <w:semiHidden/>
    <w:unhideWhenUsed/>
    <w:rsid w:val="006E185D"/>
    <w:pPr>
      <w:spacing w:after="120"/>
    </w:pPr>
  </w:style>
  <w:style w:type="character" w:customStyle="1" w:styleId="BodyTextChar">
    <w:name w:val="Body Text Char"/>
    <w:basedOn w:val="DefaultParagraphFont"/>
    <w:link w:val="BodyText"/>
    <w:uiPriority w:val="99"/>
    <w:semiHidden/>
    <w:rsid w:val="006E185D"/>
  </w:style>
  <w:style w:type="paragraph" w:styleId="BodyText2">
    <w:name w:val="Body Text 2"/>
    <w:basedOn w:val="Normal"/>
    <w:link w:val="BodyText2Char"/>
    <w:uiPriority w:val="99"/>
    <w:semiHidden/>
    <w:unhideWhenUsed/>
    <w:rsid w:val="006E185D"/>
    <w:pPr>
      <w:spacing w:after="120" w:line="480" w:lineRule="auto"/>
    </w:pPr>
  </w:style>
  <w:style w:type="character" w:customStyle="1" w:styleId="BodyText2Char">
    <w:name w:val="Body Text 2 Char"/>
    <w:basedOn w:val="DefaultParagraphFont"/>
    <w:link w:val="BodyText2"/>
    <w:uiPriority w:val="99"/>
    <w:semiHidden/>
    <w:rsid w:val="006E185D"/>
  </w:style>
  <w:style w:type="paragraph" w:styleId="BodyText3">
    <w:name w:val="Body Text 3"/>
    <w:basedOn w:val="Normal"/>
    <w:link w:val="BodyText3Char"/>
    <w:uiPriority w:val="99"/>
    <w:semiHidden/>
    <w:unhideWhenUsed/>
    <w:rsid w:val="006E185D"/>
    <w:pPr>
      <w:spacing w:after="120"/>
    </w:pPr>
    <w:rPr>
      <w:sz w:val="16"/>
      <w:szCs w:val="16"/>
    </w:rPr>
  </w:style>
  <w:style w:type="character" w:customStyle="1" w:styleId="BodyText3Char">
    <w:name w:val="Body Text 3 Char"/>
    <w:basedOn w:val="DefaultParagraphFont"/>
    <w:link w:val="BodyText3"/>
    <w:uiPriority w:val="99"/>
    <w:semiHidden/>
    <w:rsid w:val="006E185D"/>
    <w:rPr>
      <w:sz w:val="16"/>
      <w:szCs w:val="16"/>
    </w:rPr>
  </w:style>
  <w:style w:type="paragraph" w:styleId="BodyTextFirstIndent">
    <w:name w:val="Body Text First Indent"/>
    <w:basedOn w:val="BodyText"/>
    <w:link w:val="BodyTextFirstIndentChar"/>
    <w:uiPriority w:val="99"/>
    <w:semiHidden/>
    <w:unhideWhenUsed/>
    <w:rsid w:val="006E185D"/>
    <w:pPr>
      <w:spacing w:after="0"/>
      <w:ind w:firstLine="360"/>
    </w:pPr>
  </w:style>
  <w:style w:type="character" w:customStyle="1" w:styleId="BodyTextFirstIndentChar">
    <w:name w:val="Body Text First Indent Char"/>
    <w:basedOn w:val="BodyTextChar"/>
    <w:link w:val="BodyTextFirstIndent"/>
    <w:uiPriority w:val="99"/>
    <w:semiHidden/>
    <w:rsid w:val="006E185D"/>
  </w:style>
  <w:style w:type="paragraph" w:styleId="BodyTextIndent">
    <w:name w:val="Body Text Indent"/>
    <w:basedOn w:val="Normal"/>
    <w:link w:val="BodyTextIndentChar"/>
    <w:uiPriority w:val="99"/>
    <w:semiHidden/>
    <w:unhideWhenUsed/>
    <w:rsid w:val="006E185D"/>
    <w:pPr>
      <w:spacing w:after="120"/>
      <w:ind w:left="283"/>
    </w:pPr>
  </w:style>
  <w:style w:type="character" w:customStyle="1" w:styleId="BodyTextIndentChar">
    <w:name w:val="Body Text Indent Char"/>
    <w:basedOn w:val="DefaultParagraphFont"/>
    <w:link w:val="BodyTextIndent"/>
    <w:uiPriority w:val="99"/>
    <w:semiHidden/>
    <w:rsid w:val="006E185D"/>
  </w:style>
  <w:style w:type="paragraph" w:styleId="BodyTextFirstIndent2">
    <w:name w:val="Body Text First Indent 2"/>
    <w:basedOn w:val="BodyTextIndent"/>
    <w:link w:val="BodyTextFirstIndent2Char"/>
    <w:uiPriority w:val="99"/>
    <w:semiHidden/>
    <w:unhideWhenUsed/>
    <w:rsid w:val="006E185D"/>
    <w:pPr>
      <w:spacing w:after="0"/>
      <w:ind w:left="360" w:firstLine="360"/>
    </w:pPr>
  </w:style>
  <w:style w:type="character" w:customStyle="1" w:styleId="BodyTextFirstIndent2Char">
    <w:name w:val="Body Text First Indent 2 Char"/>
    <w:basedOn w:val="BodyTextIndentChar"/>
    <w:link w:val="BodyTextFirstIndent2"/>
    <w:uiPriority w:val="99"/>
    <w:semiHidden/>
    <w:rsid w:val="006E185D"/>
  </w:style>
  <w:style w:type="paragraph" w:styleId="BodyTextIndent2">
    <w:name w:val="Body Text Indent 2"/>
    <w:basedOn w:val="Normal"/>
    <w:link w:val="BodyTextIndent2Char"/>
    <w:uiPriority w:val="99"/>
    <w:semiHidden/>
    <w:unhideWhenUsed/>
    <w:rsid w:val="006E185D"/>
    <w:pPr>
      <w:spacing w:after="120" w:line="480" w:lineRule="auto"/>
      <w:ind w:left="283"/>
    </w:pPr>
  </w:style>
  <w:style w:type="character" w:customStyle="1" w:styleId="BodyTextIndent2Char">
    <w:name w:val="Body Text Indent 2 Char"/>
    <w:basedOn w:val="DefaultParagraphFont"/>
    <w:link w:val="BodyTextIndent2"/>
    <w:uiPriority w:val="99"/>
    <w:semiHidden/>
    <w:rsid w:val="006E185D"/>
  </w:style>
  <w:style w:type="paragraph" w:styleId="BodyTextIndent3">
    <w:name w:val="Body Text Indent 3"/>
    <w:basedOn w:val="Normal"/>
    <w:link w:val="BodyTextIndent3Char"/>
    <w:uiPriority w:val="99"/>
    <w:semiHidden/>
    <w:unhideWhenUsed/>
    <w:rsid w:val="006E185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E185D"/>
    <w:rPr>
      <w:sz w:val="16"/>
      <w:szCs w:val="16"/>
    </w:rPr>
  </w:style>
  <w:style w:type="paragraph" w:styleId="Caption">
    <w:name w:val="caption"/>
    <w:basedOn w:val="Normal"/>
    <w:next w:val="Normal"/>
    <w:uiPriority w:val="35"/>
    <w:semiHidden/>
    <w:unhideWhenUsed/>
    <w:qFormat/>
    <w:rsid w:val="006E185D"/>
    <w:pPr>
      <w:spacing w:after="200"/>
    </w:pPr>
    <w:rPr>
      <w:b/>
      <w:bCs/>
      <w:color w:val="4F81BD" w:themeColor="accent1"/>
      <w:sz w:val="18"/>
      <w:szCs w:val="18"/>
    </w:rPr>
  </w:style>
  <w:style w:type="paragraph" w:styleId="Closing">
    <w:name w:val="Closing"/>
    <w:basedOn w:val="Normal"/>
    <w:link w:val="ClosingChar"/>
    <w:uiPriority w:val="99"/>
    <w:semiHidden/>
    <w:unhideWhenUsed/>
    <w:rsid w:val="006E185D"/>
    <w:pPr>
      <w:ind w:left="4252"/>
    </w:pPr>
  </w:style>
  <w:style w:type="character" w:customStyle="1" w:styleId="ClosingChar">
    <w:name w:val="Closing Char"/>
    <w:basedOn w:val="DefaultParagraphFont"/>
    <w:link w:val="Closing"/>
    <w:uiPriority w:val="99"/>
    <w:semiHidden/>
    <w:rsid w:val="006E185D"/>
  </w:style>
  <w:style w:type="paragraph" w:styleId="CommentText">
    <w:name w:val="annotation text"/>
    <w:basedOn w:val="Normal"/>
    <w:link w:val="CommentTextChar"/>
    <w:uiPriority w:val="99"/>
    <w:semiHidden/>
    <w:unhideWhenUsed/>
    <w:rsid w:val="006E185D"/>
    <w:rPr>
      <w:sz w:val="20"/>
      <w:szCs w:val="20"/>
    </w:rPr>
  </w:style>
  <w:style w:type="character" w:customStyle="1" w:styleId="CommentTextChar">
    <w:name w:val="Comment Text Char"/>
    <w:basedOn w:val="DefaultParagraphFont"/>
    <w:link w:val="CommentText"/>
    <w:uiPriority w:val="99"/>
    <w:semiHidden/>
    <w:rsid w:val="006E185D"/>
    <w:rPr>
      <w:sz w:val="20"/>
      <w:szCs w:val="20"/>
    </w:rPr>
  </w:style>
  <w:style w:type="paragraph" w:styleId="CommentSubject">
    <w:name w:val="annotation subject"/>
    <w:basedOn w:val="CommentText"/>
    <w:next w:val="CommentText"/>
    <w:link w:val="CommentSubjectChar"/>
    <w:uiPriority w:val="99"/>
    <w:semiHidden/>
    <w:unhideWhenUsed/>
    <w:rsid w:val="006E185D"/>
    <w:rPr>
      <w:b/>
      <w:bCs/>
    </w:rPr>
  </w:style>
  <w:style w:type="character" w:customStyle="1" w:styleId="CommentSubjectChar">
    <w:name w:val="Comment Subject Char"/>
    <w:basedOn w:val="CommentTextChar"/>
    <w:link w:val="CommentSubject"/>
    <w:uiPriority w:val="99"/>
    <w:semiHidden/>
    <w:rsid w:val="006E185D"/>
    <w:rPr>
      <w:b/>
      <w:bCs/>
      <w:sz w:val="20"/>
      <w:szCs w:val="20"/>
    </w:rPr>
  </w:style>
  <w:style w:type="paragraph" w:styleId="Date">
    <w:name w:val="Date"/>
    <w:basedOn w:val="Normal"/>
    <w:next w:val="Normal"/>
    <w:link w:val="DateChar"/>
    <w:uiPriority w:val="99"/>
    <w:semiHidden/>
    <w:unhideWhenUsed/>
    <w:rsid w:val="006E185D"/>
  </w:style>
  <w:style w:type="character" w:customStyle="1" w:styleId="DateChar">
    <w:name w:val="Date Char"/>
    <w:basedOn w:val="DefaultParagraphFont"/>
    <w:link w:val="Date"/>
    <w:uiPriority w:val="99"/>
    <w:semiHidden/>
    <w:rsid w:val="006E185D"/>
  </w:style>
  <w:style w:type="paragraph" w:styleId="DocumentMap">
    <w:name w:val="Document Map"/>
    <w:basedOn w:val="Normal"/>
    <w:link w:val="DocumentMapChar"/>
    <w:uiPriority w:val="99"/>
    <w:semiHidden/>
    <w:unhideWhenUsed/>
    <w:rsid w:val="006E185D"/>
    <w:rPr>
      <w:rFonts w:ascii="Tahoma" w:hAnsi="Tahoma" w:cs="Tahoma"/>
      <w:sz w:val="16"/>
      <w:szCs w:val="16"/>
    </w:rPr>
  </w:style>
  <w:style w:type="character" w:customStyle="1" w:styleId="DocumentMapChar">
    <w:name w:val="Document Map Char"/>
    <w:basedOn w:val="DefaultParagraphFont"/>
    <w:link w:val="DocumentMap"/>
    <w:uiPriority w:val="99"/>
    <w:semiHidden/>
    <w:rsid w:val="006E185D"/>
    <w:rPr>
      <w:rFonts w:ascii="Tahoma" w:hAnsi="Tahoma" w:cs="Tahoma"/>
      <w:sz w:val="16"/>
      <w:szCs w:val="16"/>
    </w:rPr>
  </w:style>
  <w:style w:type="paragraph" w:styleId="E-mailSignature">
    <w:name w:val="E-mail Signature"/>
    <w:basedOn w:val="Normal"/>
    <w:link w:val="E-mailSignatureChar"/>
    <w:uiPriority w:val="99"/>
    <w:semiHidden/>
    <w:unhideWhenUsed/>
    <w:rsid w:val="006E185D"/>
  </w:style>
  <w:style w:type="character" w:customStyle="1" w:styleId="E-mailSignatureChar">
    <w:name w:val="E-mail Signature Char"/>
    <w:basedOn w:val="DefaultParagraphFont"/>
    <w:link w:val="E-mailSignature"/>
    <w:uiPriority w:val="99"/>
    <w:semiHidden/>
    <w:rsid w:val="006E185D"/>
  </w:style>
  <w:style w:type="paragraph" w:styleId="EndnoteText">
    <w:name w:val="endnote text"/>
    <w:basedOn w:val="Normal"/>
    <w:link w:val="EndnoteTextChar"/>
    <w:uiPriority w:val="99"/>
    <w:semiHidden/>
    <w:unhideWhenUsed/>
    <w:rsid w:val="006E185D"/>
    <w:rPr>
      <w:sz w:val="20"/>
      <w:szCs w:val="20"/>
    </w:rPr>
  </w:style>
  <w:style w:type="character" w:customStyle="1" w:styleId="EndnoteTextChar">
    <w:name w:val="Endnote Text Char"/>
    <w:basedOn w:val="DefaultParagraphFont"/>
    <w:link w:val="EndnoteText"/>
    <w:uiPriority w:val="99"/>
    <w:semiHidden/>
    <w:rsid w:val="006E185D"/>
    <w:rPr>
      <w:sz w:val="20"/>
      <w:szCs w:val="20"/>
    </w:rPr>
  </w:style>
  <w:style w:type="paragraph" w:styleId="EnvelopeAddress">
    <w:name w:val="envelope address"/>
    <w:basedOn w:val="Normal"/>
    <w:uiPriority w:val="99"/>
    <w:semiHidden/>
    <w:unhideWhenUsed/>
    <w:rsid w:val="006E185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185D"/>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E185D"/>
    <w:rPr>
      <w:sz w:val="20"/>
      <w:szCs w:val="20"/>
    </w:rPr>
  </w:style>
  <w:style w:type="character" w:customStyle="1" w:styleId="FootnoteTextChar">
    <w:name w:val="Footnote Text Char"/>
    <w:basedOn w:val="DefaultParagraphFont"/>
    <w:link w:val="FootnoteText"/>
    <w:uiPriority w:val="99"/>
    <w:semiHidden/>
    <w:rsid w:val="006E185D"/>
    <w:rPr>
      <w:sz w:val="20"/>
      <w:szCs w:val="20"/>
    </w:rPr>
  </w:style>
  <w:style w:type="character" w:customStyle="1" w:styleId="Heading2Char">
    <w:name w:val="Heading 2 Char"/>
    <w:basedOn w:val="DefaultParagraphFont"/>
    <w:link w:val="Heading2"/>
    <w:uiPriority w:val="9"/>
    <w:semiHidden/>
    <w:rsid w:val="006E18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E185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E185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E185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E185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E185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E185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E185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6E185D"/>
    <w:rPr>
      <w:i/>
      <w:iCs/>
    </w:rPr>
  </w:style>
  <w:style w:type="character" w:customStyle="1" w:styleId="HTMLAddressChar">
    <w:name w:val="HTML Address Char"/>
    <w:basedOn w:val="DefaultParagraphFont"/>
    <w:link w:val="HTMLAddress"/>
    <w:uiPriority w:val="99"/>
    <w:semiHidden/>
    <w:rsid w:val="006E185D"/>
    <w:rPr>
      <w:i/>
      <w:iCs/>
    </w:rPr>
  </w:style>
  <w:style w:type="paragraph" w:styleId="HTMLPreformatted">
    <w:name w:val="HTML Preformatted"/>
    <w:basedOn w:val="Normal"/>
    <w:link w:val="HTMLPreformattedChar"/>
    <w:uiPriority w:val="99"/>
    <w:semiHidden/>
    <w:unhideWhenUsed/>
    <w:rsid w:val="006E185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E185D"/>
    <w:rPr>
      <w:rFonts w:ascii="Consolas" w:hAnsi="Consolas"/>
      <w:sz w:val="20"/>
      <w:szCs w:val="20"/>
    </w:rPr>
  </w:style>
  <w:style w:type="paragraph" w:styleId="Index1">
    <w:name w:val="index 1"/>
    <w:basedOn w:val="Normal"/>
    <w:next w:val="Normal"/>
    <w:autoRedefine/>
    <w:uiPriority w:val="99"/>
    <w:semiHidden/>
    <w:unhideWhenUsed/>
    <w:rsid w:val="006E185D"/>
    <w:pPr>
      <w:ind w:left="240" w:hanging="240"/>
    </w:pPr>
  </w:style>
  <w:style w:type="paragraph" w:styleId="Index2">
    <w:name w:val="index 2"/>
    <w:basedOn w:val="Normal"/>
    <w:next w:val="Normal"/>
    <w:autoRedefine/>
    <w:uiPriority w:val="99"/>
    <w:semiHidden/>
    <w:unhideWhenUsed/>
    <w:rsid w:val="006E185D"/>
    <w:pPr>
      <w:ind w:left="480" w:hanging="240"/>
    </w:pPr>
  </w:style>
  <w:style w:type="paragraph" w:styleId="Index3">
    <w:name w:val="index 3"/>
    <w:basedOn w:val="Normal"/>
    <w:next w:val="Normal"/>
    <w:autoRedefine/>
    <w:uiPriority w:val="99"/>
    <w:semiHidden/>
    <w:unhideWhenUsed/>
    <w:rsid w:val="006E185D"/>
    <w:pPr>
      <w:ind w:left="720" w:hanging="240"/>
    </w:pPr>
  </w:style>
  <w:style w:type="paragraph" w:styleId="Index4">
    <w:name w:val="index 4"/>
    <w:basedOn w:val="Normal"/>
    <w:next w:val="Normal"/>
    <w:autoRedefine/>
    <w:uiPriority w:val="99"/>
    <w:semiHidden/>
    <w:unhideWhenUsed/>
    <w:rsid w:val="006E185D"/>
    <w:pPr>
      <w:ind w:left="960" w:hanging="240"/>
    </w:pPr>
  </w:style>
  <w:style w:type="paragraph" w:styleId="Index5">
    <w:name w:val="index 5"/>
    <w:basedOn w:val="Normal"/>
    <w:next w:val="Normal"/>
    <w:autoRedefine/>
    <w:uiPriority w:val="99"/>
    <w:semiHidden/>
    <w:unhideWhenUsed/>
    <w:rsid w:val="006E185D"/>
    <w:pPr>
      <w:ind w:left="1200" w:hanging="240"/>
    </w:pPr>
  </w:style>
  <w:style w:type="paragraph" w:styleId="Index6">
    <w:name w:val="index 6"/>
    <w:basedOn w:val="Normal"/>
    <w:next w:val="Normal"/>
    <w:autoRedefine/>
    <w:uiPriority w:val="99"/>
    <w:semiHidden/>
    <w:unhideWhenUsed/>
    <w:rsid w:val="006E185D"/>
    <w:pPr>
      <w:ind w:left="1440" w:hanging="240"/>
    </w:pPr>
  </w:style>
  <w:style w:type="paragraph" w:styleId="Index7">
    <w:name w:val="index 7"/>
    <w:basedOn w:val="Normal"/>
    <w:next w:val="Normal"/>
    <w:autoRedefine/>
    <w:uiPriority w:val="99"/>
    <w:semiHidden/>
    <w:unhideWhenUsed/>
    <w:rsid w:val="006E185D"/>
    <w:pPr>
      <w:ind w:left="1680" w:hanging="240"/>
    </w:pPr>
  </w:style>
  <w:style w:type="paragraph" w:styleId="Index8">
    <w:name w:val="index 8"/>
    <w:basedOn w:val="Normal"/>
    <w:next w:val="Normal"/>
    <w:autoRedefine/>
    <w:uiPriority w:val="99"/>
    <w:semiHidden/>
    <w:unhideWhenUsed/>
    <w:rsid w:val="006E185D"/>
    <w:pPr>
      <w:ind w:left="1920" w:hanging="240"/>
    </w:pPr>
  </w:style>
  <w:style w:type="paragraph" w:styleId="Index9">
    <w:name w:val="index 9"/>
    <w:basedOn w:val="Normal"/>
    <w:next w:val="Normal"/>
    <w:autoRedefine/>
    <w:uiPriority w:val="99"/>
    <w:semiHidden/>
    <w:unhideWhenUsed/>
    <w:rsid w:val="006E185D"/>
    <w:pPr>
      <w:ind w:left="2160" w:hanging="240"/>
    </w:pPr>
  </w:style>
  <w:style w:type="paragraph" w:styleId="IndexHeading">
    <w:name w:val="index heading"/>
    <w:basedOn w:val="Normal"/>
    <w:next w:val="Index1"/>
    <w:uiPriority w:val="99"/>
    <w:semiHidden/>
    <w:unhideWhenUsed/>
    <w:rsid w:val="006E185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E185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E185D"/>
    <w:rPr>
      <w:b/>
      <w:bCs/>
      <w:i/>
      <w:iCs/>
      <w:color w:val="4F81BD" w:themeColor="accent1"/>
    </w:rPr>
  </w:style>
  <w:style w:type="paragraph" w:styleId="List">
    <w:name w:val="List"/>
    <w:basedOn w:val="Normal"/>
    <w:uiPriority w:val="99"/>
    <w:semiHidden/>
    <w:unhideWhenUsed/>
    <w:rsid w:val="006E185D"/>
    <w:pPr>
      <w:ind w:left="283" w:hanging="283"/>
      <w:contextualSpacing/>
    </w:pPr>
  </w:style>
  <w:style w:type="paragraph" w:styleId="List2">
    <w:name w:val="List 2"/>
    <w:basedOn w:val="Normal"/>
    <w:uiPriority w:val="99"/>
    <w:semiHidden/>
    <w:unhideWhenUsed/>
    <w:rsid w:val="006E185D"/>
    <w:pPr>
      <w:ind w:left="566" w:hanging="283"/>
      <w:contextualSpacing/>
    </w:pPr>
  </w:style>
  <w:style w:type="paragraph" w:styleId="List3">
    <w:name w:val="List 3"/>
    <w:basedOn w:val="Normal"/>
    <w:uiPriority w:val="99"/>
    <w:semiHidden/>
    <w:unhideWhenUsed/>
    <w:rsid w:val="006E185D"/>
    <w:pPr>
      <w:ind w:left="849" w:hanging="283"/>
      <w:contextualSpacing/>
    </w:pPr>
  </w:style>
  <w:style w:type="paragraph" w:styleId="List4">
    <w:name w:val="List 4"/>
    <w:basedOn w:val="Normal"/>
    <w:uiPriority w:val="99"/>
    <w:semiHidden/>
    <w:unhideWhenUsed/>
    <w:rsid w:val="006E185D"/>
    <w:pPr>
      <w:ind w:left="1132" w:hanging="283"/>
      <w:contextualSpacing/>
    </w:pPr>
  </w:style>
  <w:style w:type="paragraph" w:styleId="List5">
    <w:name w:val="List 5"/>
    <w:basedOn w:val="Normal"/>
    <w:uiPriority w:val="99"/>
    <w:semiHidden/>
    <w:unhideWhenUsed/>
    <w:rsid w:val="006E185D"/>
    <w:pPr>
      <w:ind w:left="1415" w:hanging="283"/>
      <w:contextualSpacing/>
    </w:pPr>
  </w:style>
  <w:style w:type="paragraph" w:styleId="ListBullet">
    <w:name w:val="List Bullet"/>
    <w:basedOn w:val="Normal"/>
    <w:uiPriority w:val="99"/>
    <w:semiHidden/>
    <w:unhideWhenUsed/>
    <w:rsid w:val="006E185D"/>
    <w:pPr>
      <w:numPr>
        <w:numId w:val="20"/>
      </w:numPr>
      <w:contextualSpacing/>
    </w:pPr>
  </w:style>
  <w:style w:type="paragraph" w:styleId="ListBullet2">
    <w:name w:val="List Bullet 2"/>
    <w:basedOn w:val="Normal"/>
    <w:uiPriority w:val="99"/>
    <w:semiHidden/>
    <w:unhideWhenUsed/>
    <w:rsid w:val="006E185D"/>
    <w:pPr>
      <w:numPr>
        <w:numId w:val="21"/>
      </w:numPr>
      <w:contextualSpacing/>
    </w:pPr>
  </w:style>
  <w:style w:type="paragraph" w:styleId="ListBullet3">
    <w:name w:val="List Bullet 3"/>
    <w:basedOn w:val="Normal"/>
    <w:uiPriority w:val="99"/>
    <w:semiHidden/>
    <w:unhideWhenUsed/>
    <w:rsid w:val="006E185D"/>
    <w:pPr>
      <w:numPr>
        <w:numId w:val="22"/>
      </w:numPr>
      <w:contextualSpacing/>
    </w:pPr>
  </w:style>
  <w:style w:type="paragraph" w:styleId="ListBullet4">
    <w:name w:val="List Bullet 4"/>
    <w:basedOn w:val="Normal"/>
    <w:uiPriority w:val="99"/>
    <w:semiHidden/>
    <w:unhideWhenUsed/>
    <w:rsid w:val="006E185D"/>
    <w:pPr>
      <w:numPr>
        <w:numId w:val="23"/>
      </w:numPr>
      <w:contextualSpacing/>
    </w:pPr>
  </w:style>
  <w:style w:type="paragraph" w:styleId="ListBullet5">
    <w:name w:val="List Bullet 5"/>
    <w:basedOn w:val="Normal"/>
    <w:uiPriority w:val="99"/>
    <w:semiHidden/>
    <w:unhideWhenUsed/>
    <w:rsid w:val="006E185D"/>
    <w:pPr>
      <w:numPr>
        <w:numId w:val="24"/>
      </w:numPr>
      <w:contextualSpacing/>
    </w:pPr>
  </w:style>
  <w:style w:type="paragraph" w:styleId="ListContinue">
    <w:name w:val="List Continue"/>
    <w:basedOn w:val="Normal"/>
    <w:uiPriority w:val="99"/>
    <w:semiHidden/>
    <w:unhideWhenUsed/>
    <w:rsid w:val="006E185D"/>
    <w:pPr>
      <w:spacing w:after="120"/>
      <w:ind w:left="283"/>
      <w:contextualSpacing/>
    </w:pPr>
  </w:style>
  <w:style w:type="paragraph" w:styleId="ListContinue2">
    <w:name w:val="List Continue 2"/>
    <w:basedOn w:val="Normal"/>
    <w:uiPriority w:val="99"/>
    <w:semiHidden/>
    <w:unhideWhenUsed/>
    <w:rsid w:val="006E185D"/>
    <w:pPr>
      <w:spacing w:after="120"/>
      <w:ind w:left="566"/>
      <w:contextualSpacing/>
    </w:pPr>
  </w:style>
  <w:style w:type="paragraph" w:styleId="ListContinue3">
    <w:name w:val="List Continue 3"/>
    <w:basedOn w:val="Normal"/>
    <w:uiPriority w:val="99"/>
    <w:semiHidden/>
    <w:unhideWhenUsed/>
    <w:rsid w:val="006E185D"/>
    <w:pPr>
      <w:spacing w:after="120"/>
      <w:ind w:left="849"/>
      <w:contextualSpacing/>
    </w:pPr>
  </w:style>
  <w:style w:type="paragraph" w:styleId="ListContinue4">
    <w:name w:val="List Continue 4"/>
    <w:basedOn w:val="Normal"/>
    <w:uiPriority w:val="99"/>
    <w:semiHidden/>
    <w:unhideWhenUsed/>
    <w:rsid w:val="006E185D"/>
    <w:pPr>
      <w:spacing w:after="120"/>
      <w:ind w:left="1132"/>
      <w:contextualSpacing/>
    </w:pPr>
  </w:style>
  <w:style w:type="paragraph" w:styleId="ListContinue5">
    <w:name w:val="List Continue 5"/>
    <w:basedOn w:val="Normal"/>
    <w:uiPriority w:val="99"/>
    <w:semiHidden/>
    <w:unhideWhenUsed/>
    <w:rsid w:val="006E185D"/>
    <w:pPr>
      <w:spacing w:after="120"/>
      <w:ind w:left="1415"/>
      <w:contextualSpacing/>
    </w:pPr>
  </w:style>
  <w:style w:type="paragraph" w:styleId="ListNumber">
    <w:name w:val="List Number"/>
    <w:basedOn w:val="Normal"/>
    <w:uiPriority w:val="99"/>
    <w:semiHidden/>
    <w:unhideWhenUsed/>
    <w:rsid w:val="006E185D"/>
    <w:pPr>
      <w:numPr>
        <w:numId w:val="25"/>
      </w:numPr>
      <w:contextualSpacing/>
    </w:pPr>
  </w:style>
  <w:style w:type="paragraph" w:styleId="ListNumber2">
    <w:name w:val="List Number 2"/>
    <w:basedOn w:val="Normal"/>
    <w:uiPriority w:val="99"/>
    <w:semiHidden/>
    <w:unhideWhenUsed/>
    <w:rsid w:val="006E185D"/>
    <w:pPr>
      <w:numPr>
        <w:numId w:val="26"/>
      </w:numPr>
      <w:contextualSpacing/>
    </w:pPr>
  </w:style>
  <w:style w:type="paragraph" w:styleId="ListNumber3">
    <w:name w:val="List Number 3"/>
    <w:basedOn w:val="Normal"/>
    <w:uiPriority w:val="99"/>
    <w:semiHidden/>
    <w:unhideWhenUsed/>
    <w:rsid w:val="006E185D"/>
    <w:pPr>
      <w:numPr>
        <w:numId w:val="27"/>
      </w:numPr>
      <w:contextualSpacing/>
    </w:pPr>
  </w:style>
  <w:style w:type="paragraph" w:styleId="ListNumber4">
    <w:name w:val="List Number 4"/>
    <w:basedOn w:val="Normal"/>
    <w:uiPriority w:val="99"/>
    <w:semiHidden/>
    <w:unhideWhenUsed/>
    <w:rsid w:val="006E185D"/>
    <w:pPr>
      <w:numPr>
        <w:numId w:val="28"/>
      </w:numPr>
      <w:contextualSpacing/>
    </w:pPr>
  </w:style>
  <w:style w:type="paragraph" w:styleId="ListNumber5">
    <w:name w:val="List Number 5"/>
    <w:basedOn w:val="Normal"/>
    <w:uiPriority w:val="99"/>
    <w:semiHidden/>
    <w:unhideWhenUsed/>
    <w:rsid w:val="006E185D"/>
    <w:pPr>
      <w:numPr>
        <w:numId w:val="29"/>
      </w:numPr>
      <w:contextualSpacing/>
    </w:pPr>
  </w:style>
  <w:style w:type="paragraph" w:styleId="MacroText">
    <w:name w:val="macro"/>
    <w:link w:val="MacroTextChar"/>
    <w:uiPriority w:val="99"/>
    <w:semiHidden/>
    <w:unhideWhenUsed/>
    <w:rsid w:val="006E185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6E185D"/>
    <w:rPr>
      <w:rFonts w:ascii="Consolas" w:hAnsi="Consolas"/>
      <w:sz w:val="20"/>
      <w:szCs w:val="20"/>
    </w:rPr>
  </w:style>
  <w:style w:type="paragraph" w:styleId="MessageHeader">
    <w:name w:val="Message Header"/>
    <w:basedOn w:val="Normal"/>
    <w:link w:val="MessageHeaderChar"/>
    <w:uiPriority w:val="99"/>
    <w:semiHidden/>
    <w:unhideWhenUsed/>
    <w:rsid w:val="006E185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185D"/>
    <w:rPr>
      <w:rFonts w:asciiTheme="majorHAnsi" w:eastAsiaTheme="majorEastAsia" w:hAnsiTheme="majorHAnsi" w:cstheme="majorBidi"/>
      <w:shd w:val="pct20" w:color="auto" w:fill="auto"/>
    </w:rPr>
  </w:style>
  <w:style w:type="paragraph" w:styleId="NoSpacing">
    <w:name w:val="No Spacing"/>
    <w:uiPriority w:val="1"/>
    <w:qFormat/>
    <w:rsid w:val="006E185D"/>
  </w:style>
  <w:style w:type="paragraph" w:styleId="NormalWeb">
    <w:name w:val="Normal (Web)"/>
    <w:basedOn w:val="Normal"/>
    <w:uiPriority w:val="99"/>
    <w:semiHidden/>
    <w:unhideWhenUsed/>
    <w:rsid w:val="006E185D"/>
    <w:rPr>
      <w:rFonts w:ascii="Times New Roman" w:hAnsi="Times New Roman" w:cs="Times New Roman"/>
    </w:rPr>
  </w:style>
  <w:style w:type="paragraph" w:styleId="NormalIndent">
    <w:name w:val="Normal Indent"/>
    <w:basedOn w:val="Normal"/>
    <w:uiPriority w:val="99"/>
    <w:semiHidden/>
    <w:unhideWhenUsed/>
    <w:rsid w:val="006E185D"/>
    <w:pPr>
      <w:ind w:left="720"/>
    </w:pPr>
  </w:style>
  <w:style w:type="paragraph" w:styleId="NoteHeading">
    <w:name w:val="Note Heading"/>
    <w:basedOn w:val="Normal"/>
    <w:next w:val="Normal"/>
    <w:link w:val="NoteHeadingChar"/>
    <w:uiPriority w:val="99"/>
    <w:semiHidden/>
    <w:unhideWhenUsed/>
    <w:rsid w:val="006E185D"/>
  </w:style>
  <w:style w:type="character" w:customStyle="1" w:styleId="NoteHeadingChar">
    <w:name w:val="Note Heading Char"/>
    <w:basedOn w:val="DefaultParagraphFont"/>
    <w:link w:val="NoteHeading"/>
    <w:uiPriority w:val="99"/>
    <w:semiHidden/>
    <w:rsid w:val="006E185D"/>
  </w:style>
  <w:style w:type="paragraph" w:styleId="PlainText">
    <w:name w:val="Plain Text"/>
    <w:basedOn w:val="Normal"/>
    <w:link w:val="PlainTextChar"/>
    <w:uiPriority w:val="99"/>
    <w:semiHidden/>
    <w:unhideWhenUsed/>
    <w:rsid w:val="006E185D"/>
    <w:rPr>
      <w:rFonts w:ascii="Consolas" w:hAnsi="Consolas"/>
      <w:sz w:val="21"/>
      <w:szCs w:val="21"/>
    </w:rPr>
  </w:style>
  <w:style w:type="character" w:customStyle="1" w:styleId="PlainTextChar">
    <w:name w:val="Plain Text Char"/>
    <w:basedOn w:val="DefaultParagraphFont"/>
    <w:link w:val="PlainText"/>
    <w:uiPriority w:val="99"/>
    <w:semiHidden/>
    <w:rsid w:val="006E185D"/>
    <w:rPr>
      <w:rFonts w:ascii="Consolas" w:hAnsi="Consolas"/>
      <w:sz w:val="21"/>
      <w:szCs w:val="21"/>
    </w:rPr>
  </w:style>
  <w:style w:type="paragraph" w:styleId="Quote">
    <w:name w:val="Quote"/>
    <w:basedOn w:val="Normal"/>
    <w:next w:val="Normal"/>
    <w:link w:val="QuoteChar"/>
    <w:uiPriority w:val="29"/>
    <w:qFormat/>
    <w:rsid w:val="006E185D"/>
    <w:rPr>
      <w:i/>
      <w:iCs/>
      <w:color w:val="000000" w:themeColor="text1"/>
    </w:rPr>
  </w:style>
  <w:style w:type="character" w:customStyle="1" w:styleId="QuoteChar">
    <w:name w:val="Quote Char"/>
    <w:basedOn w:val="DefaultParagraphFont"/>
    <w:link w:val="Quote"/>
    <w:uiPriority w:val="29"/>
    <w:rsid w:val="006E185D"/>
    <w:rPr>
      <w:i/>
      <w:iCs/>
      <w:color w:val="000000" w:themeColor="text1"/>
    </w:rPr>
  </w:style>
  <w:style w:type="paragraph" w:styleId="Salutation">
    <w:name w:val="Salutation"/>
    <w:basedOn w:val="Normal"/>
    <w:next w:val="Normal"/>
    <w:link w:val="SalutationChar"/>
    <w:uiPriority w:val="99"/>
    <w:semiHidden/>
    <w:unhideWhenUsed/>
    <w:rsid w:val="006E185D"/>
  </w:style>
  <w:style w:type="character" w:customStyle="1" w:styleId="SalutationChar">
    <w:name w:val="Salutation Char"/>
    <w:basedOn w:val="DefaultParagraphFont"/>
    <w:link w:val="Salutation"/>
    <w:uiPriority w:val="99"/>
    <w:semiHidden/>
    <w:rsid w:val="006E185D"/>
  </w:style>
  <w:style w:type="paragraph" w:styleId="Signature">
    <w:name w:val="Signature"/>
    <w:basedOn w:val="Normal"/>
    <w:link w:val="SignatureChar"/>
    <w:uiPriority w:val="99"/>
    <w:semiHidden/>
    <w:unhideWhenUsed/>
    <w:rsid w:val="006E185D"/>
    <w:pPr>
      <w:ind w:left="4252"/>
    </w:pPr>
  </w:style>
  <w:style w:type="character" w:customStyle="1" w:styleId="SignatureChar">
    <w:name w:val="Signature Char"/>
    <w:basedOn w:val="DefaultParagraphFont"/>
    <w:link w:val="Signature"/>
    <w:uiPriority w:val="99"/>
    <w:semiHidden/>
    <w:rsid w:val="006E185D"/>
  </w:style>
  <w:style w:type="paragraph" w:styleId="Subtitle">
    <w:name w:val="Subtitle"/>
    <w:basedOn w:val="Normal"/>
    <w:next w:val="Normal"/>
    <w:link w:val="SubtitleChar"/>
    <w:uiPriority w:val="11"/>
    <w:qFormat/>
    <w:rsid w:val="006E185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E185D"/>
    <w:rPr>
      <w:rFonts w:asciiTheme="majorHAnsi" w:eastAsiaTheme="majorEastAsia" w:hAnsiTheme="majorHAnsi" w:cstheme="majorBidi"/>
      <w:i/>
      <w:iCs/>
      <w:color w:val="4F81BD" w:themeColor="accent1"/>
      <w:spacing w:val="15"/>
    </w:rPr>
  </w:style>
  <w:style w:type="paragraph" w:styleId="TableofAuthorities">
    <w:name w:val="table of authorities"/>
    <w:basedOn w:val="Normal"/>
    <w:next w:val="Normal"/>
    <w:uiPriority w:val="99"/>
    <w:semiHidden/>
    <w:unhideWhenUsed/>
    <w:rsid w:val="006E185D"/>
    <w:pPr>
      <w:ind w:left="240" w:hanging="240"/>
    </w:pPr>
  </w:style>
  <w:style w:type="paragraph" w:styleId="TableofFigures">
    <w:name w:val="table of figures"/>
    <w:basedOn w:val="Normal"/>
    <w:next w:val="Normal"/>
    <w:uiPriority w:val="99"/>
    <w:semiHidden/>
    <w:unhideWhenUsed/>
    <w:rsid w:val="006E185D"/>
  </w:style>
  <w:style w:type="paragraph" w:styleId="Title">
    <w:name w:val="Title"/>
    <w:basedOn w:val="Normal"/>
    <w:next w:val="Normal"/>
    <w:link w:val="TitleChar"/>
    <w:uiPriority w:val="10"/>
    <w:qFormat/>
    <w:rsid w:val="006E185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185D"/>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6E185D"/>
    <w:pPr>
      <w:spacing w:before="120"/>
    </w:pPr>
    <w:rPr>
      <w:rFonts w:asciiTheme="majorHAnsi" w:eastAsiaTheme="majorEastAsia" w:hAnsiTheme="majorHAnsi" w:cstheme="majorBidi"/>
      <w:b/>
      <w:bCs/>
    </w:rPr>
  </w:style>
  <w:style w:type="character" w:styleId="UnresolvedMention">
    <w:name w:val="Unresolved Mention"/>
    <w:basedOn w:val="DefaultParagraphFont"/>
    <w:uiPriority w:val="99"/>
    <w:semiHidden/>
    <w:unhideWhenUsed/>
    <w:rsid w:val="00E61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09086">
      <w:bodyDiv w:val="1"/>
      <w:marLeft w:val="0"/>
      <w:marRight w:val="0"/>
      <w:marTop w:val="0"/>
      <w:marBottom w:val="0"/>
      <w:divBdr>
        <w:top w:val="none" w:sz="0" w:space="0" w:color="auto"/>
        <w:left w:val="none" w:sz="0" w:space="0" w:color="auto"/>
        <w:bottom w:val="none" w:sz="0" w:space="0" w:color="auto"/>
        <w:right w:val="none" w:sz="0" w:space="0" w:color="auto"/>
      </w:divBdr>
    </w:div>
    <w:div w:id="144711522">
      <w:bodyDiv w:val="1"/>
      <w:marLeft w:val="0"/>
      <w:marRight w:val="0"/>
      <w:marTop w:val="0"/>
      <w:marBottom w:val="0"/>
      <w:divBdr>
        <w:top w:val="none" w:sz="0" w:space="0" w:color="auto"/>
        <w:left w:val="none" w:sz="0" w:space="0" w:color="auto"/>
        <w:bottom w:val="none" w:sz="0" w:space="0" w:color="auto"/>
        <w:right w:val="none" w:sz="0" w:space="0" w:color="auto"/>
      </w:divBdr>
    </w:div>
    <w:div w:id="266351347">
      <w:bodyDiv w:val="1"/>
      <w:marLeft w:val="0"/>
      <w:marRight w:val="0"/>
      <w:marTop w:val="0"/>
      <w:marBottom w:val="0"/>
      <w:divBdr>
        <w:top w:val="none" w:sz="0" w:space="0" w:color="auto"/>
        <w:left w:val="none" w:sz="0" w:space="0" w:color="auto"/>
        <w:bottom w:val="none" w:sz="0" w:space="0" w:color="auto"/>
        <w:right w:val="none" w:sz="0" w:space="0" w:color="auto"/>
      </w:divBdr>
    </w:div>
    <w:div w:id="465778117">
      <w:bodyDiv w:val="1"/>
      <w:marLeft w:val="0"/>
      <w:marRight w:val="0"/>
      <w:marTop w:val="0"/>
      <w:marBottom w:val="0"/>
      <w:divBdr>
        <w:top w:val="none" w:sz="0" w:space="0" w:color="auto"/>
        <w:left w:val="none" w:sz="0" w:space="0" w:color="auto"/>
        <w:bottom w:val="none" w:sz="0" w:space="0" w:color="auto"/>
        <w:right w:val="none" w:sz="0" w:space="0" w:color="auto"/>
      </w:divBdr>
    </w:div>
    <w:div w:id="911087427">
      <w:bodyDiv w:val="1"/>
      <w:marLeft w:val="0"/>
      <w:marRight w:val="0"/>
      <w:marTop w:val="0"/>
      <w:marBottom w:val="0"/>
      <w:divBdr>
        <w:top w:val="none" w:sz="0" w:space="0" w:color="auto"/>
        <w:left w:val="none" w:sz="0" w:space="0" w:color="auto"/>
        <w:bottom w:val="none" w:sz="0" w:space="0" w:color="auto"/>
        <w:right w:val="none" w:sz="0" w:space="0" w:color="auto"/>
      </w:divBdr>
    </w:div>
    <w:div w:id="1565678546">
      <w:bodyDiv w:val="1"/>
      <w:marLeft w:val="0"/>
      <w:marRight w:val="0"/>
      <w:marTop w:val="0"/>
      <w:marBottom w:val="0"/>
      <w:divBdr>
        <w:top w:val="none" w:sz="0" w:space="0" w:color="auto"/>
        <w:left w:val="none" w:sz="0" w:space="0" w:color="auto"/>
        <w:bottom w:val="none" w:sz="0" w:space="0" w:color="auto"/>
        <w:right w:val="none" w:sz="0" w:space="0" w:color="auto"/>
      </w:divBdr>
    </w:div>
    <w:div w:id="1899123578">
      <w:bodyDiv w:val="1"/>
      <w:marLeft w:val="0"/>
      <w:marRight w:val="0"/>
      <w:marTop w:val="0"/>
      <w:marBottom w:val="0"/>
      <w:divBdr>
        <w:top w:val="none" w:sz="0" w:space="0" w:color="auto"/>
        <w:left w:val="none" w:sz="0" w:space="0" w:color="auto"/>
        <w:bottom w:val="none" w:sz="0" w:space="0" w:color="auto"/>
        <w:right w:val="none" w:sz="0" w:space="0" w:color="auto"/>
      </w:divBdr>
    </w:div>
    <w:div w:id="21399059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org.uk/privacy-data-protection-and-cooki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o.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s.org.uk/system/files/privacy_notice_-_general_for_website_0.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as.org.uk/privacy-data-protection-and-cookies" TargetMode="External"/><Relationship Id="rId4" Type="http://schemas.openxmlformats.org/officeDocument/2006/relationships/settings" Target="settings.xml"/><Relationship Id="rId9" Type="http://schemas.openxmlformats.org/officeDocument/2006/relationships/hyperlink" Target="https://www.cas.org.uk/privacy-data-protection-and-cooki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F8EC8-C445-4591-AD69-2F64C20BC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Tanya Gersiova</cp:lastModifiedBy>
  <cp:revision>3</cp:revision>
  <cp:lastPrinted>2017-08-25T11:09:00Z</cp:lastPrinted>
  <dcterms:created xsi:type="dcterms:W3CDTF">2022-12-08T11:58:00Z</dcterms:created>
  <dcterms:modified xsi:type="dcterms:W3CDTF">2022-12-08T12:03:00Z</dcterms:modified>
</cp:coreProperties>
</file>